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2317" w14:textId="77777777" w:rsidR="00B5335C" w:rsidRDefault="00B5335C" w:rsidP="00B5335C">
      <w:pPr>
        <w:adjustRightInd/>
        <w:spacing w:line="298" w:lineRule="exact"/>
        <w:ind w:left="238" w:hanging="238"/>
      </w:pPr>
      <w:r>
        <w:rPr>
          <w:rFonts w:cs="ＭＳ 明朝" w:hint="eastAsia"/>
        </w:rPr>
        <w:t>別記様式第</w:t>
      </w:r>
      <w:r w:rsidR="009F643D">
        <w:rPr>
          <w:rFonts w:cs="ＭＳ 明朝" w:hint="eastAsia"/>
        </w:rPr>
        <w:t>5</w:t>
      </w:r>
      <w:r>
        <w:rPr>
          <w:rFonts w:cs="ＭＳ 明朝" w:hint="eastAsia"/>
        </w:rPr>
        <w:t>号(第</w:t>
      </w:r>
      <w:r w:rsidR="009F643D">
        <w:rPr>
          <w:rFonts w:cs="ＭＳ 明朝" w:hint="eastAsia"/>
        </w:rPr>
        <w:t>22</w:t>
      </w:r>
      <w:r>
        <w:rPr>
          <w:rFonts w:cs="ＭＳ 明朝" w:hint="eastAsia"/>
        </w:rPr>
        <w:t>条関係)</w:t>
      </w:r>
    </w:p>
    <w:p w14:paraId="2960FD34" w14:textId="77777777" w:rsidR="00B5335C" w:rsidRDefault="00B5335C" w:rsidP="00B5335C">
      <w:pPr>
        <w:adjustRightInd/>
        <w:spacing w:line="250" w:lineRule="exact"/>
        <w:ind w:left="238" w:hanging="238"/>
      </w:pPr>
    </w:p>
    <w:p w14:paraId="08DE7130" w14:textId="77777777" w:rsidR="00B5335C" w:rsidRDefault="00B5335C" w:rsidP="00327FA8">
      <w:pPr>
        <w:adjustRightInd/>
        <w:rPr>
          <w:rFonts w:hint="eastAsia"/>
        </w:rPr>
      </w:pPr>
    </w:p>
    <w:p w14:paraId="58A8E1E1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right"/>
      </w:pPr>
      <w:r>
        <w:rPr>
          <w:rFonts w:cs="ＭＳ 明朝" w:hint="eastAsia"/>
          <w:spacing w:val="-6"/>
        </w:rPr>
        <w:t xml:space="preserve">　　年　　月　　日</w:t>
      </w:r>
    </w:p>
    <w:p w14:paraId="61EE4B5B" w14:textId="77777777" w:rsidR="009F643D" w:rsidRDefault="009F643D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cs="ＭＳ 明朝" w:hint="eastAsia"/>
          <w:spacing w:val="-6"/>
        </w:rPr>
      </w:pPr>
    </w:p>
    <w:p w14:paraId="0DCDBB00" w14:textId="77777777" w:rsidR="00585C91" w:rsidRDefault="009F643D" w:rsidP="009F643D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ind w:firstLineChars="100" w:firstLine="208"/>
        <w:rPr>
          <w:rFonts w:cs="ＭＳ 明朝" w:hint="eastAsia"/>
          <w:spacing w:val="-6"/>
        </w:rPr>
      </w:pPr>
      <w:r>
        <w:rPr>
          <w:rFonts w:cs="ＭＳ 明朝" w:hint="eastAsia"/>
          <w:spacing w:val="-6"/>
        </w:rPr>
        <w:t>意向</w:t>
      </w:r>
      <w:r w:rsidR="009048B6">
        <w:rPr>
          <w:rFonts w:cs="ＭＳ 明朝" w:hint="eastAsia"/>
          <w:spacing w:val="-6"/>
        </w:rPr>
        <w:t>聴取</w:t>
      </w:r>
      <w:r>
        <w:rPr>
          <w:rFonts w:cs="ＭＳ 明朝" w:hint="eastAsia"/>
          <w:spacing w:val="-6"/>
        </w:rPr>
        <w:t>管理委員会</w:t>
      </w:r>
      <w:r w:rsidR="00585C91">
        <w:rPr>
          <w:rFonts w:cs="ＭＳ 明朝" w:hint="eastAsia"/>
          <w:spacing w:val="-6"/>
        </w:rPr>
        <w:t>委員長　　殿</w:t>
      </w:r>
    </w:p>
    <w:p w14:paraId="288BB9C8" w14:textId="77777777" w:rsidR="009F643D" w:rsidRDefault="009F643D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</w:p>
    <w:p w14:paraId="1362EBC6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  <w:r>
        <w:rPr>
          <w:spacing w:val="6"/>
        </w:rPr>
        <w:t xml:space="preserve">                                  </w:t>
      </w:r>
      <w:r>
        <w:rPr>
          <w:rFonts w:cs="ＭＳ 明朝" w:hint="eastAsia"/>
          <w:spacing w:val="2"/>
        </w:rPr>
        <w:t xml:space="preserve">　</w:t>
      </w:r>
      <w:r>
        <w:rPr>
          <w:rFonts w:cs="ＭＳ 明朝" w:hint="eastAsia"/>
          <w:spacing w:val="-6"/>
        </w:rPr>
        <w:t>所属</w:t>
      </w:r>
    </w:p>
    <w:p w14:paraId="54FBD4A8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  <w:r>
        <w:rPr>
          <w:spacing w:val="6"/>
        </w:rPr>
        <w:t xml:space="preserve">                                  </w:t>
      </w:r>
      <w:r>
        <w:rPr>
          <w:rFonts w:cs="ＭＳ 明朝" w:hint="eastAsia"/>
          <w:spacing w:val="2"/>
        </w:rPr>
        <w:t xml:space="preserve">　</w:t>
      </w:r>
      <w:r>
        <w:rPr>
          <w:rFonts w:cs="ＭＳ 明朝" w:hint="eastAsia"/>
          <w:spacing w:val="-6"/>
        </w:rPr>
        <w:t>職名</w:t>
      </w:r>
    </w:p>
    <w:p w14:paraId="5C1A270B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rPr>
          <w:rFonts w:hint="eastAsia"/>
        </w:rPr>
      </w:pPr>
      <w:r>
        <w:rPr>
          <w:spacing w:val="6"/>
        </w:rPr>
        <w:t xml:space="preserve">                                  </w:t>
      </w:r>
      <w:r>
        <w:rPr>
          <w:rFonts w:cs="ＭＳ 明朝" w:hint="eastAsia"/>
          <w:spacing w:val="2"/>
        </w:rPr>
        <w:t xml:space="preserve">　</w:t>
      </w:r>
      <w:r>
        <w:rPr>
          <w:rFonts w:cs="ＭＳ 明朝" w:hint="eastAsia"/>
          <w:spacing w:val="-6"/>
        </w:rPr>
        <w:t>氏名</w:t>
      </w:r>
      <w:r>
        <w:rPr>
          <w:rFonts w:cs="ＭＳ 明朝"/>
          <w:spacing w:val="-6"/>
        </w:rPr>
        <w:t>(</w:t>
      </w:r>
      <w:r>
        <w:rPr>
          <w:rFonts w:cs="ＭＳ 明朝" w:hint="eastAsia"/>
          <w:spacing w:val="-6"/>
        </w:rPr>
        <w:t>自署</w:t>
      </w:r>
      <w:r>
        <w:rPr>
          <w:rFonts w:cs="ＭＳ 明朝"/>
          <w:spacing w:val="-6"/>
        </w:rPr>
        <w:t>)</w:t>
      </w:r>
      <w:r w:rsidR="009436F6">
        <w:rPr>
          <w:rFonts w:cs="ＭＳ 明朝" w:hint="eastAsia"/>
          <w:spacing w:val="-6"/>
        </w:rPr>
        <w:t xml:space="preserve">　</w:t>
      </w:r>
      <w:r w:rsidR="009436F6">
        <w:rPr>
          <w:rFonts w:cs="ＭＳ 明朝"/>
          <w:spacing w:val="-6"/>
        </w:rPr>
        <w:t xml:space="preserve">　　　　　　　　　　印</w:t>
      </w:r>
    </w:p>
    <w:p w14:paraId="7258AE0E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</w:p>
    <w:p w14:paraId="4F1A3FDA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center"/>
      </w:pPr>
      <w:r>
        <w:rPr>
          <w:rFonts w:cs="ＭＳ 明朝" w:hint="eastAsia"/>
          <w:spacing w:val="-6"/>
        </w:rPr>
        <w:t>不在者投票届</w:t>
      </w:r>
    </w:p>
    <w:p w14:paraId="3D107645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</w:p>
    <w:p w14:paraId="3B961A5F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ind w:firstLineChars="200" w:firstLine="416"/>
      </w:pPr>
      <w:r>
        <w:rPr>
          <w:rFonts w:cs="ＭＳ 明朝" w:hint="eastAsia"/>
          <w:spacing w:val="-6"/>
        </w:rPr>
        <w:t>下記の理由により、</w:t>
      </w:r>
      <w:r>
        <w:rPr>
          <w:rFonts w:cs="ＭＳ 明朝" w:hint="eastAsia"/>
          <w:spacing w:val="4"/>
        </w:rPr>
        <w:t>意向聴取</w:t>
      </w:r>
      <w:r>
        <w:rPr>
          <w:rFonts w:cs="ＭＳ 明朝" w:hint="eastAsia"/>
          <w:spacing w:val="-6"/>
        </w:rPr>
        <w:t>期日に投票ができないため、不在者投票をしたいので、</w:t>
      </w:r>
    </w:p>
    <w:p w14:paraId="087E782C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  <w:r>
        <w:rPr>
          <w:rFonts w:cs="ＭＳ 明朝" w:hint="eastAsia"/>
          <w:spacing w:val="-6"/>
        </w:rPr>
        <w:t xml:space="preserve">　お届けします。</w:t>
      </w:r>
    </w:p>
    <w:p w14:paraId="76D4D24C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</w:pPr>
    </w:p>
    <w:p w14:paraId="5D94B527" w14:textId="77777777" w:rsidR="00585C91" w:rsidRDefault="00585C91" w:rsidP="00585C91">
      <w:pPr>
        <w:suppressAutoHyphens/>
        <w:kinsoku w:val="0"/>
        <w:wordWrap w:val="0"/>
        <w:overflowPunct w:val="0"/>
        <w:autoSpaceDE w:val="0"/>
        <w:autoSpaceDN w:val="0"/>
        <w:spacing w:line="270" w:lineRule="exact"/>
        <w:jc w:val="center"/>
      </w:pPr>
      <w:r>
        <w:rPr>
          <w:rFonts w:cs="ＭＳ 明朝" w:hint="eastAsia"/>
          <w:spacing w:val="-6"/>
        </w:rPr>
        <w:t>記</w:t>
      </w:r>
    </w:p>
    <w:p w14:paraId="2CF689A3" w14:textId="77777777" w:rsidR="00585C91" w:rsidRDefault="00585C91" w:rsidP="00585C91">
      <w:pPr>
        <w:adjustRightInd/>
        <w:rPr>
          <w:rFonts w:hint="eastAsia"/>
        </w:rPr>
      </w:pPr>
      <w:r>
        <w:rPr>
          <w:rFonts w:cs="ＭＳ 明朝" w:hint="eastAsia"/>
          <w:spacing w:val="-6"/>
        </w:rPr>
        <w:t>理由</w:t>
      </w:r>
    </w:p>
    <w:p w14:paraId="090AFE58" w14:textId="77777777" w:rsidR="00585C91" w:rsidRDefault="00585C91" w:rsidP="00327FA8">
      <w:pPr>
        <w:adjustRightInd/>
        <w:rPr>
          <w:rFonts w:hint="eastAsia"/>
        </w:rPr>
      </w:pPr>
    </w:p>
    <w:sectPr w:rsidR="00585C91" w:rsidSect="005440E3">
      <w:type w:val="continuous"/>
      <w:pgSz w:w="11906" w:h="16838"/>
      <w:pgMar w:top="1134" w:right="1362" w:bottom="1134" w:left="1700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9216" w14:textId="77777777" w:rsidR="00142CCE" w:rsidRDefault="00142CCE">
      <w:r>
        <w:separator/>
      </w:r>
    </w:p>
  </w:endnote>
  <w:endnote w:type="continuationSeparator" w:id="0">
    <w:p w14:paraId="1D5BDFA1" w14:textId="77777777" w:rsidR="00142CCE" w:rsidRDefault="0014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3E6E" w14:textId="77777777" w:rsidR="00142CCE" w:rsidRDefault="00142CCE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60CC12C4" w14:textId="77777777" w:rsidR="00142CCE" w:rsidRDefault="0014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4903"/>
    <w:multiLevelType w:val="hybridMultilevel"/>
    <w:tmpl w:val="C1DED2BC"/>
    <w:lvl w:ilvl="0" w:tplc="E22EC49A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5"/>
    <w:rsid w:val="0006194E"/>
    <w:rsid w:val="00071E7C"/>
    <w:rsid w:val="000724FB"/>
    <w:rsid w:val="0009728E"/>
    <w:rsid w:val="000D35F9"/>
    <w:rsid w:val="000D6D4E"/>
    <w:rsid w:val="00136F60"/>
    <w:rsid w:val="00141D49"/>
    <w:rsid w:val="00142CCE"/>
    <w:rsid w:val="001463F9"/>
    <w:rsid w:val="00150B60"/>
    <w:rsid w:val="00156987"/>
    <w:rsid w:val="002E7EF7"/>
    <w:rsid w:val="00325C29"/>
    <w:rsid w:val="00327FA8"/>
    <w:rsid w:val="00330ECE"/>
    <w:rsid w:val="00363B13"/>
    <w:rsid w:val="003975C4"/>
    <w:rsid w:val="003A594B"/>
    <w:rsid w:val="003C7134"/>
    <w:rsid w:val="00474AD5"/>
    <w:rsid w:val="00480476"/>
    <w:rsid w:val="0049319C"/>
    <w:rsid w:val="00493F7E"/>
    <w:rsid w:val="004A3C03"/>
    <w:rsid w:val="004B0A4F"/>
    <w:rsid w:val="004B6545"/>
    <w:rsid w:val="004C126E"/>
    <w:rsid w:val="005110DD"/>
    <w:rsid w:val="00540FC5"/>
    <w:rsid w:val="005440E3"/>
    <w:rsid w:val="00585C91"/>
    <w:rsid w:val="005A5AE6"/>
    <w:rsid w:val="005A7CE6"/>
    <w:rsid w:val="005C483E"/>
    <w:rsid w:val="00625FE3"/>
    <w:rsid w:val="0064598F"/>
    <w:rsid w:val="00664F6D"/>
    <w:rsid w:val="00675BD5"/>
    <w:rsid w:val="00687457"/>
    <w:rsid w:val="006C3090"/>
    <w:rsid w:val="00733CC8"/>
    <w:rsid w:val="00742A2D"/>
    <w:rsid w:val="00816B95"/>
    <w:rsid w:val="008178BE"/>
    <w:rsid w:val="008427AC"/>
    <w:rsid w:val="00851C01"/>
    <w:rsid w:val="00875E9E"/>
    <w:rsid w:val="008920FD"/>
    <w:rsid w:val="008F18A2"/>
    <w:rsid w:val="009048B6"/>
    <w:rsid w:val="00917985"/>
    <w:rsid w:val="009436F6"/>
    <w:rsid w:val="009C3DAA"/>
    <w:rsid w:val="009F643D"/>
    <w:rsid w:val="00AE1591"/>
    <w:rsid w:val="00B12553"/>
    <w:rsid w:val="00B51C72"/>
    <w:rsid w:val="00B5335C"/>
    <w:rsid w:val="00B825C1"/>
    <w:rsid w:val="00BB7E9F"/>
    <w:rsid w:val="00BD525B"/>
    <w:rsid w:val="00BD56DE"/>
    <w:rsid w:val="00C17E3F"/>
    <w:rsid w:val="00C33D5C"/>
    <w:rsid w:val="00C37A97"/>
    <w:rsid w:val="00C85949"/>
    <w:rsid w:val="00C86375"/>
    <w:rsid w:val="00C9583F"/>
    <w:rsid w:val="00CD7ECB"/>
    <w:rsid w:val="00CE236E"/>
    <w:rsid w:val="00D474EF"/>
    <w:rsid w:val="00D713C8"/>
    <w:rsid w:val="00E11E51"/>
    <w:rsid w:val="00E5322A"/>
    <w:rsid w:val="00EB3AF8"/>
    <w:rsid w:val="00EF3935"/>
    <w:rsid w:val="00EF48BF"/>
    <w:rsid w:val="00F015A9"/>
    <w:rsid w:val="00F01BDA"/>
    <w:rsid w:val="00F35171"/>
    <w:rsid w:val="00FA2B4A"/>
    <w:rsid w:val="00FA770D"/>
    <w:rsid w:val="00FA7E62"/>
    <w:rsid w:val="00FC1DB8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DD2A85"/>
  <w15:chartTrackingRefBased/>
  <w15:docId w15:val="{4AE3A812-9707-46E3-90E5-C6FA82BC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E3"/>
    <w:pPr>
      <w:widowControl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6545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363B13"/>
    <w:pPr>
      <w:widowControl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25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125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12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国立大学法人熊本大学学長選考会議規則</vt:lpstr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春口　奈穂</dc:creator>
  <cp:keywords/>
  <dc:description/>
  <cp:lastModifiedBy>春口　奈穂</cp:lastModifiedBy>
  <cp:revision>2</cp:revision>
  <cp:lastPrinted>2006-04-28T04:29:00Z</cp:lastPrinted>
  <dcterms:created xsi:type="dcterms:W3CDTF">2025-03-05T00:04:00Z</dcterms:created>
  <dcterms:modified xsi:type="dcterms:W3CDTF">2025-03-05T00:04:00Z</dcterms:modified>
</cp:coreProperties>
</file>