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D5B1" w14:textId="77777777" w:rsidR="00D70279" w:rsidRPr="00AA4AAB" w:rsidRDefault="00D70279" w:rsidP="00D70279">
      <w:pPr>
        <w:autoSpaceDE w:val="0"/>
        <w:autoSpaceDN w:val="0"/>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別記様式第</w:t>
      </w:r>
      <w:r w:rsidR="00DB6FB0" w:rsidRPr="00AA4AAB">
        <w:rPr>
          <w:rFonts w:ascii="Times New Roman" w:eastAsia="HG丸ｺﾞｼｯｸM-PRO" w:hAnsi="Times New Roman" w:hint="eastAsia"/>
          <w:snapToGrid w:val="0"/>
          <w:color w:val="000000"/>
          <w:kern w:val="0"/>
        </w:rPr>
        <w:t>３</w:t>
      </w:r>
      <w:r w:rsidR="00BB0280" w:rsidRPr="00AA4AAB">
        <w:rPr>
          <w:rFonts w:ascii="Times New Roman" w:eastAsia="HG丸ｺﾞｼｯｸM-PRO" w:hAnsi="Times New Roman" w:hint="eastAsia"/>
          <w:snapToGrid w:val="0"/>
          <w:color w:val="000000"/>
          <w:kern w:val="0"/>
        </w:rPr>
        <w:t>５</w:t>
      </w:r>
      <w:r w:rsidRPr="00AA4AAB">
        <w:rPr>
          <w:rFonts w:ascii="Times New Roman" w:eastAsia="HG丸ｺﾞｼｯｸM-PRO" w:hAnsi="Times New Roman" w:hint="eastAsia"/>
          <w:snapToGrid w:val="0"/>
          <w:color w:val="000000"/>
          <w:kern w:val="0"/>
        </w:rPr>
        <w:t>号</w:t>
      </w:r>
      <w:r w:rsidR="00457357" w:rsidRPr="00AA4AAB">
        <w:rPr>
          <w:rFonts w:ascii="Times New Roman" w:eastAsia="HG丸ｺﾞｼｯｸM-PRO" w:hAnsi="Times New Roman" w:hint="eastAsia"/>
          <w:snapToGrid w:val="0"/>
          <w:color w:val="000000"/>
          <w:kern w:val="0"/>
        </w:rPr>
        <w:t>（</w:t>
      </w:r>
      <w:r w:rsidRPr="00AA4AAB">
        <w:rPr>
          <w:rFonts w:ascii="Times New Roman" w:eastAsia="HG丸ｺﾞｼｯｸM-PRO" w:hAnsi="Times New Roman"/>
          <w:snapToGrid w:val="0"/>
          <w:color w:val="000000"/>
          <w:kern w:val="0"/>
        </w:rPr>
        <w:t>諮問書</w:t>
      </w:r>
      <w:r w:rsidR="00457357" w:rsidRPr="00AA4AAB">
        <w:rPr>
          <w:rFonts w:ascii="Times New Roman" w:eastAsia="HG丸ｺﾞｼｯｸM-PRO" w:hAnsi="Times New Roman" w:hint="eastAsia"/>
          <w:snapToGrid w:val="0"/>
          <w:color w:val="000000"/>
          <w:kern w:val="0"/>
        </w:rPr>
        <w:t>（</w:t>
      </w:r>
      <w:r w:rsidR="00DB6FB0" w:rsidRPr="00AA4AAB">
        <w:rPr>
          <w:rFonts w:ascii="Times New Roman" w:eastAsia="HG丸ｺﾞｼｯｸM-PRO" w:hAnsi="Times New Roman" w:hint="eastAsia"/>
          <w:snapToGrid w:val="0"/>
          <w:color w:val="000000"/>
          <w:kern w:val="0"/>
        </w:rPr>
        <w:t>開示請求・訂正請求・利用停止請求に係る不作為</w:t>
      </w:r>
      <w:r w:rsidR="00457357" w:rsidRPr="00AA4AAB">
        <w:rPr>
          <w:rFonts w:ascii="Times New Roman" w:eastAsia="HG丸ｺﾞｼｯｸM-PRO" w:hAnsi="Times New Roman" w:hint="eastAsia"/>
          <w:snapToGrid w:val="0"/>
          <w:color w:val="000000"/>
          <w:kern w:val="0"/>
        </w:rPr>
        <w:t>））（</w:t>
      </w:r>
      <w:r w:rsidRPr="00AA4AAB">
        <w:rPr>
          <w:rFonts w:ascii="Times New Roman" w:eastAsia="HG丸ｺﾞｼｯｸM-PRO" w:hAnsi="Times New Roman" w:hint="eastAsia"/>
          <w:snapToGrid w:val="0"/>
          <w:color w:val="000000"/>
          <w:kern w:val="0"/>
        </w:rPr>
        <w:t>第</w:t>
      </w:r>
      <w:r w:rsidR="00457357" w:rsidRPr="00AA4AAB">
        <w:rPr>
          <w:rFonts w:ascii="Times New Roman" w:eastAsia="HG丸ｺﾞｼｯｸM-PRO" w:hAnsi="Times New Roman" w:hint="eastAsia"/>
          <w:snapToGrid w:val="0"/>
          <w:color w:val="000000"/>
          <w:kern w:val="0"/>
        </w:rPr>
        <w:t>５１</w:t>
      </w:r>
      <w:r w:rsidRPr="00AA4AAB">
        <w:rPr>
          <w:rFonts w:ascii="Times New Roman" w:eastAsia="HG丸ｺﾞｼｯｸM-PRO" w:hAnsi="Times New Roman" w:hint="eastAsia"/>
          <w:snapToGrid w:val="0"/>
          <w:color w:val="000000"/>
          <w:kern w:val="0"/>
        </w:rPr>
        <w:t>条関係</w:t>
      </w:r>
      <w:r w:rsidR="00457357" w:rsidRPr="00AA4AAB">
        <w:rPr>
          <w:rFonts w:ascii="Times New Roman" w:eastAsia="HG丸ｺﾞｼｯｸM-PRO" w:hAnsi="Times New Roman" w:hint="eastAsia"/>
          <w:snapToGrid w:val="0"/>
          <w:color w:val="000000"/>
          <w:kern w:val="0"/>
        </w:rPr>
        <w:t>）</w:t>
      </w:r>
    </w:p>
    <w:p w14:paraId="581FACE8"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sz w:val="24"/>
        </w:rPr>
      </w:pPr>
    </w:p>
    <w:p w14:paraId="523936AB" w14:textId="77777777" w:rsidR="00D70279" w:rsidRPr="00AA4AAB" w:rsidRDefault="00D70279" w:rsidP="00D70279">
      <w:pPr>
        <w:autoSpaceDE w:val="0"/>
        <w:autoSpaceDN w:val="0"/>
        <w:ind w:leftChars="3500" w:left="7350"/>
        <w:rPr>
          <w:rFonts w:ascii="Times New Roman" w:eastAsia="HG丸ｺﾞｼｯｸM-PRO" w:hAnsi="Times New Roman" w:hint="eastAsia"/>
          <w:snapToGrid w:val="0"/>
          <w:color w:val="000000"/>
          <w:kern w:val="0"/>
          <w:sz w:val="24"/>
        </w:rPr>
      </w:pPr>
      <w:r w:rsidRPr="00AA4AAB">
        <w:rPr>
          <w:rFonts w:ascii="Times New Roman" w:eastAsia="HG丸ｺﾞｼｯｸM-PRO" w:hAnsi="Times New Roman" w:hint="eastAsia"/>
          <w:snapToGrid w:val="0"/>
          <w:color w:val="000000"/>
          <w:kern w:val="0"/>
          <w:sz w:val="24"/>
        </w:rPr>
        <w:t>熊大総務第　　号</w:t>
      </w:r>
    </w:p>
    <w:p w14:paraId="77F317A8" w14:textId="77777777" w:rsidR="00D70279" w:rsidRPr="00AA4AAB" w:rsidRDefault="003252AC" w:rsidP="00D70279">
      <w:pPr>
        <w:autoSpaceDE w:val="0"/>
        <w:autoSpaceDN w:val="0"/>
        <w:ind w:leftChars="3500" w:left="7350"/>
        <w:rPr>
          <w:rFonts w:ascii="Times New Roman" w:eastAsia="HG丸ｺﾞｼｯｸM-PRO" w:hAnsi="Times New Roman" w:hint="eastAsia"/>
          <w:snapToGrid w:val="0"/>
          <w:color w:val="000000"/>
          <w:kern w:val="0"/>
          <w:sz w:val="24"/>
        </w:rPr>
      </w:pPr>
      <w:r w:rsidRPr="00AA4AAB">
        <w:rPr>
          <w:rFonts w:ascii="Times New Roman" w:eastAsia="HG丸ｺﾞｼｯｸM-PRO" w:hAnsi="Times New Roman" w:hint="eastAsia"/>
          <w:snapToGrid w:val="0"/>
          <w:color w:val="000000"/>
          <w:kern w:val="0"/>
          <w:sz w:val="24"/>
        </w:rPr>
        <w:t>令和</w:t>
      </w:r>
      <w:r w:rsidR="00D70279" w:rsidRPr="00AA4AAB">
        <w:rPr>
          <w:rFonts w:ascii="Times New Roman" w:eastAsia="HG丸ｺﾞｼｯｸM-PRO" w:hAnsi="Times New Roman" w:hint="eastAsia"/>
          <w:snapToGrid w:val="0"/>
          <w:color w:val="000000"/>
          <w:kern w:val="0"/>
          <w:sz w:val="24"/>
        </w:rPr>
        <w:t xml:space="preserve">　年　月　日</w:t>
      </w:r>
    </w:p>
    <w:p w14:paraId="43DF8A8E"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sz w:val="24"/>
        </w:rPr>
      </w:pPr>
    </w:p>
    <w:p w14:paraId="71D3539B"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sz w:val="24"/>
        </w:rPr>
      </w:pPr>
      <w:r w:rsidRPr="00AA4AAB">
        <w:rPr>
          <w:rFonts w:ascii="Times New Roman" w:eastAsia="HG丸ｺﾞｼｯｸM-PRO" w:hAnsi="Times New Roman" w:hint="eastAsia"/>
          <w:snapToGrid w:val="0"/>
          <w:color w:val="000000"/>
          <w:kern w:val="0"/>
          <w:sz w:val="24"/>
        </w:rPr>
        <w:t>情報公開・個人情報保護審査会　御中</w:t>
      </w:r>
    </w:p>
    <w:p w14:paraId="533B6256"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sz w:val="24"/>
        </w:rPr>
      </w:pPr>
    </w:p>
    <w:p w14:paraId="28384EFE" w14:textId="77777777" w:rsidR="00D70279" w:rsidRPr="00AA4AAB" w:rsidRDefault="00D70279" w:rsidP="00D70279">
      <w:pPr>
        <w:autoSpaceDE w:val="0"/>
        <w:autoSpaceDN w:val="0"/>
        <w:ind w:leftChars="2750" w:left="6298" w:hangingChars="218" w:hanging="523"/>
        <w:rPr>
          <w:rFonts w:ascii="Times New Roman" w:eastAsia="HG丸ｺﾞｼｯｸM-PRO" w:hAnsi="Times New Roman" w:hint="eastAsia"/>
          <w:snapToGrid w:val="0"/>
          <w:color w:val="000000"/>
          <w:kern w:val="0"/>
          <w:sz w:val="24"/>
        </w:rPr>
      </w:pPr>
      <w:r w:rsidRPr="00AA4AAB">
        <w:rPr>
          <w:rFonts w:ascii="Times New Roman" w:eastAsia="HG丸ｺﾞｼｯｸM-PRO" w:hAnsi="Times New Roman" w:hint="eastAsia"/>
          <w:snapToGrid w:val="0"/>
          <w:color w:val="000000"/>
          <w:kern w:val="0"/>
          <w:sz w:val="24"/>
        </w:rPr>
        <w:t xml:space="preserve">国立大学法人熊本大学長　</w:t>
      </w:r>
      <w:r w:rsidRPr="00AA4AAB">
        <w:rPr>
          <w:rFonts w:ascii="Times New Roman" w:eastAsia="HG丸ｺﾞｼｯｸM-PRO" w:hAnsi="Times New Roman" w:hint="eastAsia"/>
          <w:snapToGrid w:val="0"/>
          <w:color w:val="000000"/>
          <w:kern w:val="0"/>
          <w:sz w:val="24"/>
        </w:rPr>
        <w:fldChar w:fldCharType="begin"/>
      </w:r>
      <w:r w:rsidRPr="00AA4AAB">
        <w:rPr>
          <w:rFonts w:ascii="Times New Roman" w:eastAsia="HG丸ｺﾞｼｯｸM-PRO" w:hAnsi="Times New Roman" w:hint="eastAsia"/>
          <w:snapToGrid w:val="0"/>
          <w:color w:val="000000"/>
          <w:kern w:val="0"/>
          <w:sz w:val="24"/>
        </w:rPr>
        <w:instrText xml:space="preserve"> eq \o\ac(</w:instrText>
      </w:r>
      <w:r w:rsidRPr="00AA4AAB">
        <w:rPr>
          <w:rFonts w:ascii="Times New Roman" w:eastAsia="HG丸ｺﾞｼｯｸM-PRO" w:hAnsi="Times New Roman" w:hint="eastAsia"/>
          <w:snapToGrid w:val="0"/>
          <w:color w:val="000000"/>
          <w:kern w:val="0"/>
          <w:position w:val="-3"/>
          <w:sz w:val="36"/>
        </w:rPr>
        <w:instrText>□</w:instrText>
      </w:r>
      <w:r w:rsidRPr="00AA4AAB">
        <w:rPr>
          <w:rFonts w:ascii="Times New Roman" w:eastAsia="HG丸ｺﾞｼｯｸM-PRO" w:hAnsi="Times New Roman" w:hint="eastAsia"/>
          <w:snapToGrid w:val="0"/>
          <w:color w:val="000000"/>
          <w:kern w:val="0"/>
          <w:sz w:val="24"/>
        </w:rPr>
        <w:instrText>,</w:instrText>
      </w:r>
      <w:r w:rsidRPr="00AA4AAB">
        <w:rPr>
          <w:rFonts w:ascii="Times New Roman" w:eastAsia="HG丸ｺﾞｼｯｸM-PRO" w:hAnsi="Times New Roman" w:hint="eastAsia"/>
          <w:snapToGrid w:val="0"/>
          <w:color w:val="000000"/>
          <w:kern w:val="0"/>
          <w:sz w:val="24"/>
        </w:rPr>
        <w:instrText>印</w:instrText>
      </w:r>
      <w:r w:rsidRPr="00AA4AAB">
        <w:rPr>
          <w:rFonts w:ascii="Times New Roman" w:eastAsia="HG丸ｺﾞｼｯｸM-PRO" w:hAnsi="Times New Roman" w:hint="eastAsia"/>
          <w:snapToGrid w:val="0"/>
          <w:color w:val="000000"/>
          <w:kern w:val="0"/>
          <w:sz w:val="24"/>
        </w:rPr>
        <w:instrText>)</w:instrText>
      </w:r>
      <w:r w:rsidRPr="00AA4AAB">
        <w:rPr>
          <w:rFonts w:ascii="Times New Roman" w:eastAsia="HG丸ｺﾞｼｯｸM-PRO" w:hAnsi="Times New Roman" w:hint="eastAsia"/>
          <w:snapToGrid w:val="0"/>
          <w:color w:val="000000"/>
          <w:kern w:val="0"/>
          <w:sz w:val="24"/>
        </w:rPr>
        <w:fldChar w:fldCharType="end"/>
      </w:r>
    </w:p>
    <w:p w14:paraId="133B2045"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sz w:val="24"/>
        </w:rPr>
      </w:pPr>
    </w:p>
    <w:p w14:paraId="5E51C12B" w14:textId="77777777" w:rsidR="00D70279" w:rsidRPr="00AA4AAB" w:rsidRDefault="00D70279" w:rsidP="00D70279">
      <w:pPr>
        <w:autoSpaceDE w:val="0"/>
        <w:autoSpaceDN w:val="0"/>
        <w:jc w:val="center"/>
        <w:rPr>
          <w:rFonts w:ascii="Times New Roman" w:eastAsia="HG丸ｺﾞｼｯｸM-PRO" w:hAnsi="Times New Roman" w:hint="eastAsia"/>
          <w:b/>
          <w:snapToGrid w:val="0"/>
          <w:color w:val="000000"/>
          <w:kern w:val="0"/>
          <w:sz w:val="28"/>
          <w:szCs w:val="28"/>
        </w:rPr>
      </w:pPr>
      <w:r w:rsidRPr="00AA4AAB">
        <w:rPr>
          <w:rFonts w:ascii="Times New Roman" w:eastAsia="HG丸ｺﾞｼｯｸM-PRO" w:hAnsi="Times New Roman" w:hint="eastAsia"/>
          <w:b/>
          <w:snapToGrid w:val="0"/>
          <w:color w:val="000000"/>
          <w:spacing w:val="209"/>
          <w:kern w:val="0"/>
          <w:sz w:val="28"/>
          <w:szCs w:val="28"/>
          <w:fitText w:val="1680" w:id="1798622976"/>
        </w:rPr>
        <w:t>諮問</w:t>
      </w:r>
      <w:r w:rsidRPr="00AA4AAB">
        <w:rPr>
          <w:rFonts w:ascii="Times New Roman" w:eastAsia="HG丸ｺﾞｼｯｸM-PRO" w:hAnsi="Times New Roman" w:hint="eastAsia"/>
          <w:b/>
          <w:snapToGrid w:val="0"/>
          <w:color w:val="000000"/>
          <w:kern w:val="0"/>
          <w:sz w:val="28"/>
          <w:szCs w:val="28"/>
          <w:fitText w:val="1680" w:id="1798622976"/>
        </w:rPr>
        <w:t>書</w:t>
      </w:r>
    </w:p>
    <w:p w14:paraId="016C811E"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sz w:val="24"/>
        </w:rPr>
      </w:pPr>
    </w:p>
    <w:p w14:paraId="3AA1FDFE"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sz w:val="24"/>
        </w:rPr>
      </w:pPr>
      <w:r w:rsidRPr="00AA4AAB">
        <w:rPr>
          <w:rFonts w:ascii="Times New Roman" w:eastAsia="HG丸ｺﾞｼｯｸM-PRO" w:hAnsi="Times New Roman" w:hint="eastAsia"/>
          <w:snapToGrid w:val="0"/>
          <w:color w:val="000000"/>
          <w:kern w:val="0"/>
          <w:sz w:val="24"/>
        </w:rPr>
        <w:t xml:space="preserve">　</w:t>
      </w:r>
      <w:r w:rsidR="00DB6FB0" w:rsidRPr="00AA4AAB">
        <w:rPr>
          <w:rFonts w:ascii="Times New Roman" w:eastAsia="HG丸ｺﾞｼｯｸM-PRO" w:hAnsi="Times New Roman" w:hint="eastAsia"/>
          <w:snapToGrid w:val="0"/>
          <w:color w:val="000000"/>
          <w:kern w:val="0"/>
          <w:sz w:val="24"/>
        </w:rPr>
        <w:t>個人情報の保護に関する法律（平成１５年法律第５</w:t>
      </w:r>
      <w:r w:rsidR="00BB0280" w:rsidRPr="00AA4AAB">
        <w:rPr>
          <w:rFonts w:ascii="Times New Roman" w:eastAsia="HG丸ｺﾞｼｯｸM-PRO" w:hAnsi="Times New Roman" w:hint="eastAsia"/>
          <w:snapToGrid w:val="0"/>
          <w:color w:val="000000"/>
          <w:kern w:val="0"/>
          <w:sz w:val="24"/>
        </w:rPr>
        <w:t>７</w:t>
      </w:r>
      <w:r w:rsidR="00DB6FB0" w:rsidRPr="00AA4AAB">
        <w:rPr>
          <w:rFonts w:ascii="Times New Roman" w:eastAsia="HG丸ｺﾞｼｯｸM-PRO" w:hAnsi="Times New Roman" w:hint="eastAsia"/>
          <w:snapToGrid w:val="0"/>
          <w:color w:val="000000"/>
          <w:kern w:val="0"/>
          <w:sz w:val="24"/>
        </w:rPr>
        <w:t>号）第</w:t>
      </w:r>
      <w:r w:rsidR="00BB0280" w:rsidRPr="00AA4AAB">
        <w:rPr>
          <w:rFonts w:ascii="Times New Roman" w:eastAsia="HG丸ｺﾞｼｯｸM-PRO" w:hAnsi="Times New Roman" w:hint="eastAsia"/>
          <w:snapToGrid w:val="0"/>
          <w:color w:val="000000"/>
          <w:kern w:val="0"/>
          <w:sz w:val="24"/>
        </w:rPr>
        <w:t>７６</w:t>
      </w:r>
      <w:r w:rsidR="00DB6FB0" w:rsidRPr="00AA4AAB">
        <w:rPr>
          <w:rFonts w:ascii="Times New Roman" w:eastAsia="HG丸ｺﾞｼｯｸM-PRO" w:hAnsi="Times New Roman" w:hint="eastAsia"/>
          <w:snapToGrid w:val="0"/>
          <w:color w:val="000000"/>
          <w:kern w:val="0"/>
          <w:sz w:val="24"/>
        </w:rPr>
        <w:t>条の規定に基づく開示請求〔個人情報の保護に関する法律（平成１５年法律第５</w:t>
      </w:r>
      <w:r w:rsidR="00BB0280" w:rsidRPr="00AA4AAB">
        <w:rPr>
          <w:rFonts w:ascii="Times New Roman" w:eastAsia="HG丸ｺﾞｼｯｸM-PRO" w:hAnsi="Times New Roman" w:hint="eastAsia"/>
          <w:snapToGrid w:val="0"/>
          <w:color w:val="000000"/>
          <w:kern w:val="0"/>
          <w:sz w:val="24"/>
        </w:rPr>
        <w:t>７</w:t>
      </w:r>
      <w:r w:rsidR="00DB6FB0" w:rsidRPr="00AA4AAB">
        <w:rPr>
          <w:rFonts w:ascii="Times New Roman" w:eastAsia="HG丸ｺﾞｼｯｸM-PRO" w:hAnsi="Times New Roman" w:hint="eastAsia"/>
          <w:snapToGrid w:val="0"/>
          <w:color w:val="000000"/>
          <w:kern w:val="0"/>
          <w:sz w:val="24"/>
        </w:rPr>
        <w:t>号）第</w:t>
      </w:r>
      <w:r w:rsidR="00BB0280" w:rsidRPr="00AA4AAB">
        <w:rPr>
          <w:rFonts w:ascii="Times New Roman" w:eastAsia="HG丸ｺﾞｼｯｸM-PRO" w:hAnsi="Times New Roman" w:hint="eastAsia"/>
          <w:snapToGrid w:val="0"/>
          <w:color w:val="000000"/>
          <w:kern w:val="0"/>
          <w:sz w:val="24"/>
        </w:rPr>
        <w:t>９０</w:t>
      </w:r>
      <w:r w:rsidR="00DB6FB0" w:rsidRPr="00AA4AAB">
        <w:rPr>
          <w:rFonts w:ascii="Times New Roman" w:eastAsia="HG丸ｺﾞｼｯｸM-PRO" w:hAnsi="Times New Roman" w:hint="eastAsia"/>
          <w:snapToGrid w:val="0"/>
          <w:color w:val="000000"/>
          <w:kern w:val="0"/>
          <w:sz w:val="24"/>
        </w:rPr>
        <w:t>条の規定に基づく訂正</w:t>
      </w:r>
      <w:r w:rsidR="00BB0280" w:rsidRPr="00AA4AAB">
        <w:rPr>
          <w:rFonts w:ascii="Times New Roman" w:eastAsia="HG丸ｺﾞｼｯｸM-PRO" w:hAnsi="Times New Roman" w:hint="eastAsia"/>
          <w:snapToGrid w:val="0"/>
          <w:color w:val="000000"/>
          <w:kern w:val="0"/>
          <w:sz w:val="24"/>
        </w:rPr>
        <w:t>請求</w:t>
      </w:r>
      <w:r w:rsidR="00DB6FB0" w:rsidRPr="00AA4AAB">
        <w:rPr>
          <w:rFonts w:ascii="Times New Roman" w:eastAsia="HG丸ｺﾞｼｯｸM-PRO" w:hAnsi="Times New Roman" w:hint="eastAsia"/>
          <w:snapToGrid w:val="0"/>
          <w:color w:val="000000"/>
          <w:kern w:val="0"/>
          <w:sz w:val="24"/>
        </w:rPr>
        <w:t>、個人情報の保護に関する法律（平成１５年法律第５</w:t>
      </w:r>
      <w:r w:rsidR="00BB0280" w:rsidRPr="00AA4AAB">
        <w:rPr>
          <w:rFonts w:ascii="Times New Roman" w:eastAsia="HG丸ｺﾞｼｯｸM-PRO" w:hAnsi="Times New Roman" w:hint="eastAsia"/>
          <w:snapToGrid w:val="0"/>
          <w:color w:val="000000"/>
          <w:kern w:val="0"/>
          <w:sz w:val="24"/>
        </w:rPr>
        <w:t>７</w:t>
      </w:r>
      <w:r w:rsidR="00DB6FB0" w:rsidRPr="00AA4AAB">
        <w:rPr>
          <w:rFonts w:ascii="Times New Roman" w:eastAsia="HG丸ｺﾞｼｯｸM-PRO" w:hAnsi="Times New Roman" w:hint="eastAsia"/>
          <w:snapToGrid w:val="0"/>
          <w:color w:val="000000"/>
          <w:kern w:val="0"/>
          <w:sz w:val="24"/>
        </w:rPr>
        <w:t>号）第</w:t>
      </w:r>
      <w:r w:rsidR="00BB0280" w:rsidRPr="00AA4AAB">
        <w:rPr>
          <w:rFonts w:ascii="Times New Roman" w:eastAsia="HG丸ｺﾞｼｯｸM-PRO" w:hAnsi="Times New Roman" w:hint="eastAsia"/>
          <w:snapToGrid w:val="0"/>
          <w:color w:val="000000"/>
          <w:kern w:val="0"/>
          <w:sz w:val="24"/>
        </w:rPr>
        <w:t>９８</w:t>
      </w:r>
      <w:r w:rsidR="00DB6FB0" w:rsidRPr="00AA4AAB">
        <w:rPr>
          <w:rFonts w:ascii="Times New Roman" w:eastAsia="HG丸ｺﾞｼｯｸM-PRO" w:hAnsi="Times New Roman" w:hint="eastAsia"/>
          <w:snapToGrid w:val="0"/>
          <w:color w:val="000000"/>
          <w:kern w:val="0"/>
          <w:sz w:val="24"/>
        </w:rPr>
        <w:t>条の規定に基づく利用停止</w:t>
      </w:r>
      <w:r w:rsidR="00BB0280" w:rsidRPr="00AA4AAB">
        <w:rPr>
          <w:rFonts w:ascii="Times New Roman" w:eastAsia="HG丸ｺﾞｼｯｸM-PRO" w:hAnsi="Times New Roman" w:hint="eastAsia"/>
          <w:snapToGrid w:val="0"/>
          <w:color w:val="000000"/>
          <w:kern w:val="0"/>
          <w:sz w:val="24"/>
        </w:rPr>
        <w:t>請求</w:t>
      </w:r>
      <w:r w:rsidR="00DB6FB0" w:rsidRPr="00AA4AAB">
        <w:rPr>
          <w:rFonts w:ascii="Times New Roman" w:eastAsia="HG丸ｺﾞｼｯｸM-PRO" w:hAnsi="Times New Roman" w:hint="eastAsia"/>
          <w:snapToGrid w:val="0"/>
          <w:color w:val="000000"/>
          <w:kern w:val="0"/>
          <w:sz w:val="24"/>
        </w:rPr>
        <w:t>〕に係る不作為について、別紙のとおり、審査請求があったので、同法第</w:t>
      </w:r>
      <w:r w:rsidR="00BB0280" w:rsidRPr="00AA4AAB">
        <w:rPr>
          <w:rFonts w:ascii="Times New Roman" w:eastAsia="HG丸ｺﾞｼｯｸM-PRO" w:hAnsi="Times New Roman" w:hint="eastAsia"/>
          <w:snapToGrid w:val="0"/>
          <w:color w:val="000000"/>
          <w:kern w:val="0"/>
          <w:sz w:val="24"/>
        </w:rPr>
        <w:t>１０５</w:t>
      </w:r>
      <w:r w:rsidR="00DB6FB0" w:rsidRPr="00AA4AAB">
        <w:rPr>
          <w:rFonts w:ascii="Times New Roman" w:eastAsia="HG丸ｺﾞｼｯｸM-PRO" w:hAnsi="Times New Roman" w:hint="eastAsia"/>
          <w:snapToGrid w:val="0"/>
          <w:color w:val="000000"/>
          <w:kern w:val="0"/>
          <w:sz w:val="24"/>
        </w:rPr>
        <w:t>条第１項の規定により諮問します。</w:t>
      </w:r>
    </w:p>
    <w:p w14:paraId="7399C58C"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sz w:val="24"/>
        </w:rPr>
      </w:pPr>
    </w:p>
    <w:p w14:paraId="6D3C9414"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rPr>
      </w:pPr>
    </w:p>
    <w:p w14:paraId="4809A5CC"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rPr>
      </w:pPr>
      <w:r w:rsidRPr="00AA4AAB">
        <w:rPr>
          <w:rFonts w:ascii="Times New Roman" w:eastAsia="HG丸ｺﾞｼｯｸM-PRO" w:hAnsi="Times New Roman" w:hint="eastAsia"/>
          <w:snapToGrid w:val="0"/>
          <w:color w:val="000000"/>
          <w:kern w:val="0"/>
        </w:rPr>
        <w:br w:type="page"/>
      </w:r>
      <w:r w:rsidRPr="00AA4AAB">
        <w:rPr>
          <w:rFonts w:ascii="Times New Roman" w:eastAsia="HG丸ｺﾞｼｯｸM-PRO" w:hAnsi="Times New Roman" w:hint="eastAsia"/>
          <w:snapToGrid w:val="0"/>
          <w:color w:val="000000"/>
          <w:kern w:val="0"/>
        </w:rPr>
        <w:lastRenderedPageBreak/>
        <w:t>別記様式第</w:t>
      </w:r>
      <w:r w:rsidR="00DB6FB0" w:rsidRPr="00AA4AAB">
        <w:rPr>
          <w:rFonts w:ascii="Times New Roman" w:eastAsia="HG丸ｺﾞｼｯｸM-PRO" w:hAnsi="Times New Roman" w:hint="eastAsia"/>
          <w:snapToGrid w:val="0"/>
          <w:color w:val="000000"/>
          <w:kern w:val="0"/>
        </w:rPr>
        <w:t>３</w:t>
      </w:r>
      <w:r w:rsidR="00BB0280" w:rsidRPr="00AA4AAB">
        <w:rPr>
          <w:rFonts w:ascii="Times New Roman" w:eastAsia="HG丸ｺﾞｼｯｸM-PRO" w:hAnsi="Times New Roman" w:hint="eastAsia"/>
          <w:snapToGrid w:val="0"/>
          <w:color w:val="000000"/>
          <w:kern w:val="0"/>
        </w:rPr>
        <w:t>５</w:t>
      </w:r>
      <w:r w:rsidRPr="00AA4AAB">
        <w:rPr>
          <w:rFonts w:ascii="Times New Roman" w:eastAsia="HG丸ｺﾞｼｯｸM-PRO" w:hAnsi="Times New Roman" w:hint="eastAsia"/>
          <w:snapToGrid w:val="0"/>
          <w:color w:val="000000"/>
          <w:kern w:val="0"/>
        </w:rPr>
        <w:t>号</w:t>
      </w:r>
      <w:r w:rsidR="00457357" w:rsidRPr="00AA4AAB">
        <w:rPr>
          <w:rFonts w:ascii="Times New Roman" w:eastAsia="HG丸ｺﾞｼｯｸM-PRO" w:hAnsi="Times New Roman" w:hint="eastAsia"/>
          <w:snapToGrid w:val="0"/>
          <w:color w:val="000000"/>
          <w:kern w:val="0"/>
        </w:rPr>
        <w:t>（</w:t>
      </w:r>
      <w:r w:rsidRPr="00AA4AAB">
        <w:rPr>
          <w:rFonts w:ascii="Times New Roman" w:eastAsia="HG丸ｺﾞｼｯｸM-PRO" w:hAnsi="Times New Roman" w:hint="eastAsia"/>
          <w:snapToGrid w:val="0"/>
          <w:color w:val="000000"/>
          <w:kern w:val="0"/>
        </w:rPr>
        <w:t>第</w:t>
      </w:r>
      <w:r w:rsidR="00457357" w:rsidRPr="00AA4AAB">
        <w:rPr>
          <w:rFonts w:ascii="Times New Roman" w:eastAsia="HG丸ｺﾞｼｯｸM-PRO" w:hAnsi="Times New Roman" w:hint="eastAsia"/>
          <w:snapToGrid w:val="0"/>
          <w:color w:val="000000"/>
          <w:kern w:val="0"/>
        </w:rPr>
        <w:t>５１</w:t>
      </w:r>
      <w:r w:rsidRPr="00AA4AAB">
        <w:rPr>
          <w:rFonts w:ascii="Times New Roman" w:eastAsia="HG丸ｺﾞｼｯｸM-PRO" w:hAnsi="Times New Roman" w:hint="eastAsia"/>
          <w:snapToGrid w:val="0"/>
          <w:color w:val="000000"/>
          <w:kern w:val="0"/>
        </w:rPr>
        <w:t>条関係</w:t>
      </w:r>
      <w:r w:rsidR="00457357" w:rsidRPr="00AA4AAB">
        <w:rPr>
          <w:rFonts w:ascii="Times New Roman" w:eastAsia="HG丸ｺﾞｼｯｸM-PRO" w:hAnsi="Times New Roman" w:hint="eastAsia"/>
          <w:snapToGrid w:val="0"/>
          <w:color w:val="000000"/>
          <w:kern w:val="0"/>
        </w:rPr>
        <w:t>）</w:t>
      </w:r>
    </w:p>
    <w:p w14:paraId="352A578E"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rPr>
      </w:pPr>
    </w:p>
    <w:p w14:paraId="346DB143"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rPr>
      </w:pPr>
    </w:p>
    <w:p w14:paraId="6F362689" w14:textId="77777777" w:rsidR="00D70279" w:rsidRPr="00AA4AAB" w:rsidRDefault="00D70279" w:rsidP="00D70279">
      <w:pPr>
        <w:autoSpaceDE w:val="0"/>
        <w:autoSpaceDN w:val="0"/>
        <w:rPr>
          <w:rFonts w:ascii="Times New Roman" w:eastAsia="HG丸ｺﾞｼｯｸM-PRO" w:hAnsi="Times New Roman" w:hint="eastAsia"/>
          <w:snapToGrid w:val="0"/>
          <w:color w:val="000000"/>
          <w:kern w:val="0"/>
        </w:rPr>
      </w:pPr>
      <w:r w:rsidRPr="00AA4AAB">
        <w:rPr>
          <w:rFonts w:ascii="Times New Roman" w:eastAsia="HG丸ｺﾞｼｯｸM-PRO" w:hAnsi="Times New Roman" w:hint="eastAsia"/>
          <w:snapToGrid w:val="0"/>
          <w:color w:val="000000"/>
          <w:kern w:val="0"/>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2"/>
        <w:gridCol w:w="6684"/>
      </w:tblGrid>
      <w:tr w:rsidR="00D70279" w:rsidRPr="00AA4AAB" w14:paraId="18E480DC" w14:textId="77777777" w:rsidTr="00E40024">
        <w:trPr>
          <w:trHeight w:val="645"/>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0B7155C0" w14:textId="77777777" w:rsidR="00D70279" w:rsidRPr="00AA4AAB" w:rsidRDefault="00D70279" w:rsidP="00E40024">
            <w:pPr>
              <w:autoSpaceDE w:val="0"/>
              <w:autoSpaceDN w:val="0"/>
              <w:ind w:left="210" w:hangingChars="100" w:hanging="210"/>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 xml:space="preserve">１　</w:t>
            </w:r>
            <w:r w:rsidR="00DB6FB0" w:rsidRPr="00AA4AAB">
              <w:rPr>
                <w:rFonts w:ascii="Times New Roman" w:eastAsia="HG丸ｺﾞｼｯｸM-PRO" w:hAnsi="Times New Roman" w:hint="eastAsia"/>
                <w:snapToGrid w:val="0"/>
                <w:color w:val="000000"/>
                <w:kern w:val="0"/>
              </w:rPr>
              <w:t>開示請求〔訂正請求、利用停止請求〕に係る</w:t>
            </w:r>
            <w:r w:rsidRPr="00AA4AAB">
              <w:rPr>
                <w:rFonts w:ascii="Times New Roman" w:eastAsia="HG丸ｺﾞｼｯｸM-PRO" w:hAnsi="Times New Roman" w:hint="eastAsia"/>
                <w:snapToGrid w:val="0"/>
                <w:color w:val="000000"/>
                <w:kern w:val="0"/>
              </w:rPr>
              <w:t>保有個人情報の名称等</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15F36385" w14:textId="77777777" w:rsidR="00D70279" w:rsidRPr="00AA4AAB" w:rsidRDefault="00D70279" w:rsidP="00E40024">
            <w:pPr>
              <w:widowControl/>
              <w:autoSpaceDE w:val="0"/>
              <w:autoSpaceDN w:val="0"/>
              <w:jc w:val="left"/>
              <w:rPr>
                <w:rFonts w:ascii="Times New Roman" w:eastAsia="HG丸ｺﾞｼｯｸM-PRO" w:hAnsi="Times New Roman"/>
                <w:snapToGrid w:val="0"/>
                <w:color w:val="000000"/>
                <w:kern w:val="0"/>
              </w:rPr>
            </w:pPr>
          </w:p>
          <w:p w14:paraId="353DA4B5" w14:textId="77777777" w:rsidR="00D70279" w:rsidRPr="00AA4AAB" w:rsidRDefault="00D70279" w:rsidP="00E40024">
            <w:pPr>
              <w:autoSpaceDE w:val="0"/>
              <w:autoSpaceDN w:val="0"/>
              <w:rPr>
                <w:rFonts w:ascii="Times New Roman" w:eastAsia="HG丸ｺﾞｼｯｸM-PRO" w:hAnsi="Times New Roman"/>
                <w:snapToGrid w:val="0"/>
                <w:color w:val="000000"/>
                <w:kern w:val="0"/>
              </w:rPr>
            </w:pPr>
          </w:p>
        </w:tc>
      </w:tr>
      <w:tr w:rsidR="00DB6FB0" w:rsidRPr="00AA4AAB" w14:paraId="1DED959E" w14:textId="77777777" w:rsidTr="00E40024">
        <w:trPr>
          <w:trHeight w:val="69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113027E1" w14:textId="77777777" w:rsidR="00D70279" w:rsidRPr="00AA4AAB" w:rsidRDefault="00D70279" w:rsidP="00DB6FB0">
            <w:pPr>
              <w:autoSpaceDE w:val="0"/>
              <w:autoSpaceDN w:val="0"/>
              <w:ind w:left="210" w:hangingChars="100" w:hanging="210"/>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２　審査請求に係る</w:t>
            </w:r>
            <w:r w:rsidR="00DB6FB0" w:rsidRPr="00AA4AAB">
              <w:rPr>
                <w:rFonts w:ascii="Times New Roman" w:eastAsia="HG丸ｺﾞｼｯｸM-PRO" w:hAnsi="Times New Roman" w:hint="eastAsia"/>
                <w:snapToGrid w:val="0"/>
                <w:color w:val="000000"/>
                <w:kern w:val="0"/>
              </w:rPr>
              <w:t>開示請求〔訂正請求、利用停止請求〕</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F769FCD" w14:textId="77777777" w:rsidR="00D70279" w:rsidRPr="00AA4AAB" w:rsidRDefault="00D70279" w:rsidP="00E40024">
            <w:pPr>
              <w:widowControl/>
              <w:autoSpaceDE w:val="0"/>
              <w:autoSpaceDN w:val="0"/>
              <w:jc w:val="left"/>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 xml:space="preserve">（１）　</w:t>
            </w:r>
            <w:r w:rsidR="00DB6FB0" w:rsidRPr="00AA4AAB">
              <w:rPr>
                <w:rFonts w:ascii="Times New Roman" w:eastAsia="HG丸ｺﾞｼｯｸM-PRO" w:hAnsi="Times New Roman" w:hint="eastAsia"/>
                <w:snapToGrid w:val="0"/>
                <w:color w:val="000000"/>
                <w:kern w:val="0"/>
              </w:rPr>
              <w:t>開示請求〔訂正請求、利用停止請求〕の日付、記号番号</w:t>
            </w:r>
          </w:p>
          <w:p w14:paraId="04DD7D1A" w14:textId="77777777" w:rsidR="00D70279" w:rsidRPr="00AA4AAB" w:rsidRDefault="00D70279" w:rsidP="00E40024">
            <w:pPr>
              <w:widowControl/>
              <w:autoSpaceDE w:val="0"/>
              <w:autoSpaceDN w:val="0"/>
              <w:jc w:val="left"/>
              <w:rPr>
                <w:rFonts w:ascii="Times New Roman" w:eastAsia="HG丸ｺﾞｼｯｸM-PRO" w:hAnsi="Times New Roman" w:hint="eastAsia"/>
                <w:snapToGrid w:val="0"/>
                <w:color w:val="000000"/>
                <w:kern w:val="0"/>
              </w:rPr>
            </w:pPr>
          </w:p>
          <w:p w14:paraId="40150B36" w14:textId="77777777" w:rsidR="00D70279" w:rsidRPr="00AA4AAB" w:rsidRDefault="00D70279" w:rsidP="00E40024">
            <w:pPr>
              <w:widowControl/>
              <w:autoSpaceDE w:val="0"/>
              <w:autoSpaceDN w:val="0"/>
              <w:jc w:val="left"/>
              <w:rPr>
                <w:rFonts w:ascii="Times New Roman" w:eastAsia="HG丸ｺﾞｼｯｸM-PRO" w:hAnsi="Times New Roman" w:hint="eastAsia"/>
                <w:snapToGrid w:val="0"/>
                <w:color w:val="000000"/>
                <w:kern w:val="0"/>
              </w:rPr>
            </w:pPr>
            <w:r w:rsidRPr="00AA4AAB">
              <w:rPr>
                <w:rFonts w:ascii="Times New Roman" w:eastAsia="HG丸ｺﾞｼｯｸM-PRO" w:hAnsi="Times New Roman" w:hint="eastAsia"/>
                <w:snapToGrid w:val="0"/>
                <w:color w:val="000000"/>
                <w:kern w:val="0"/>
              </w:rPr>
              <w:t xml:space="preserve">（２）　</w:t>
            </w:r>
            <w:r w:rsidR="00DB6FB0" w:rsidRPr="00AA4AAB">
              <w:rPr>
                <w:rFonts w:ascii="Times New Roman" w:eastAsia="HG丸ｺﾞｼｯｸM-PRO" w:hAnsi="Times New Roman" w:hint="eastAsia"/>
                <w:snapToGrid w:val="0"/>
                <w:color w:val="000000"/>
                <w:kern w:val="0"/>
              </w:rPr>
              <w:t>開示請求〔訂正請求、利用停止請求〕の宛先</w:t>
            </w:r>
          </w:p>
          <w:p w14:paraId="025BFC60" w14:textId="77777777" w:rsidR="00D70279" w:rsidRPr="00AA4AAB" w:rsidRDefault="00D70279" w:rsidP="00E40024">
            <w:pPr>
              <w:autoSpaceDE w:val="0"/>
              <w:autoSpaceDN w:val="0"/>
              <w:rPr>
                <w:rFonts w:ascii="Times New Roman" w:eastAsia="HG丸ｺﾞｼｯｸM-PRO" w:hAnsi="Times New Roman"/>
                <w:snapToGrid w:val="0"/>
                <w:color w:val="000000"/>
                <w:kern w:val="0"/>
              </w:rPr>
            </w:pPr>
          </w:p>
        </w:tc>
      </w:tr>
      <w:tr w:rsidR="00D70279" w:rsidRPr="00AA4AAB" w14:paraId="6D9AED2F" w14:textId="77777777" w:rsidTr="00E40024">
        <w:trPr>
          <w:trHeight w:val="81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3E917E5B" w14:textId="77777777" w:rsidR="00D70279" w:rsidRPr="00AA4AAB" w:rsidRDefault="00D70279" w:rsidP="00DB6FB0">
            <w:pPr>
              <w:autoSpaceDE w:val="0"/>
              <w:autoSpaceDN w:val="0"/>
              <w:ind w:left="210" w:hangingChars="100" w:hanging="210"/>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 xml:space="preserve">３　</w:t>
            </w:r>
            <w:r w:rsidR="00DB6FB0" w:rsidRPr="00AA4AAB">
              <w:rPr>
                <w:rFonts w:ascii="Times New Roman" w:eastAsia="HG丸ｺﾞｼｯｸM-PRO" w:hAnsi="Times New Roman" w:hint="eastAsia"/>
                <w:snapToGrid w:val="0"/>
                <w:color w:val="000000"/>
                <w:kern w:val="0"/>
              </w:rPr>
              <w:t>補正に要した日数、開示決定等の期限</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6EA93D20" w14:textId="77777777" w:rsidR="00D70279" w:rsidRPr="00AA4AAB" w:rsidRDefault="00D70279" w:rsidP="00E40024">
            <w:pPr>
              <w:autoSpaceDE w:val="0"/>
              <w:autoSpaceDN w:val="0"/>
              <w:rPr>
                <w:rFonts w:ascii="Times New Roman" w:eastAsia="HG丸ｺﾞｼｯｸM-PRO" w:hAnsi="Times New Roman"/>
                <w:snapToGrid w:val="0"/>
                <w:color w:val="000000"/>
                <w:kern w:val="0"/>
              </w:rPr>
            </w:pPr>
          </w:p>
        </w:tc>
      </w:tr>
      <w:tr w:rsidR="00D70279" w:rsidRPr="00AA4AAB" w14:paraId="3E527E1A" w14:textId="77777777" w:rsidTr="00E40024">
        <w:trPr>
          <w:trHeight w:val="81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6B8A07F4" w14:textId="77777777" w:rsidR="00D70279" w:rsidRPr="00AA4AAB" w:rsidRDefault="00D70279" w:rsidP="00E40024">
            <w:pPr>
              <w:autoSpaceDE w:val="0"/>
              <w:autoSpaceDN w:val="0"/>
              <w:ind w:left="-36"/>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 xml:space="preserve">４　</w:t>
            </w:r>
            <w:r w:rsidR="00DB6FB0" w:rsidRPr="00AA4AAB">
              <w:rPr>
                <w:rFonts w:ascii="Times New Roman" w:eastAsia="HG丸ｺﾞｼｯｸM-PRO" w:hAnsi="Times New Roman" w:hint="eastAsia"/>
                <w:snapToGrid w:val="0"/>
                <w:color w:val="000000"/>
                <w:kern w:val="0"/>
              </w:rPr>
              <w:t>審査請求</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95FFA6D" w14:textId="77777777" w:rsidR="00D70279" w:rsidRPr="00AA4AAB" w:rsidRDefault="00DB6FB0" w:rsidP="00E40024">
            <w:pPr>
              <w:widowControl/>
              <w:autoSpaceDE w:val="0"/>
              <w:autoSpaceDN w:val="0"/>
              <w:jc w:val="left"/>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（１）　審査請求日</w:t>
            </w:r>
          </w:p>
          <w:p w14:paraId="6216F8E5" w14:textId="77777777" w:rsidR="00DB6FB0" w:rsidRPr="00AA4AAB" w:rsidRDefault="00DB6FB0" w:rsidP="00E40024">
            <w:pPr>
              <w:widowControl/>
              <w:autoSpaceDE w:val="0"/>
              <w:autoSpaceDN w:val="0"/>
              <w:jc w:val="left"/>
              <w:rPr>
                <w:rFonts w:ascii="Times New Roman" w:eastAsia="HG丸ｺﾞｼｯｸM-PRO" w:hAnsi="Times New Roman"/>
                <w:snapToGrid w:val="0"/>
                <w:color w:val="000000"/>
                <w:kern w:val="0"/>
              </w:rPr>
            </w:pPr>
          </w:p>
          <w:p w14:paraId="2657461B" w14:textId="77777777" w:rsidR="00DB6FB0" w:rsidRPr="00AA4AAB" w:rsidRDefault="00DB6FB0" w:rsidP="00E40024">
            <w:pPr>
              <w:widowControl/>
              <w:autoSpaceDE w:val="0"/>
              <w:autoSpaceDN w:val="0"/>
              <w:jc w:val="left"/>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（２）　審査請求人</w:t>
            </w:r>
          </w:p>
          <w:p w14:paraId="7D293646" w14:textId="77777777" w:rsidR="00DB6FB0" w:rsidRPr="00AA4AAB" w:rsidRDefault="00DB6FB0" w:rsidP="00E40024">
            <w:pPr>
              <w:widowControl/>
              <w:autoSpaceDE w:val="0"/>
              <w:autoSpaceDN w:val="0"/>
              <w:jc w:val="left"/>
              <w:rPr>
                <w:rFonts w:ascii="Times New Roman" w:eastAsia="HG丸ｺﾞｼｯｸM-PRO" w:hAnsi="Times New Roman"/>
                <w:snapToGrid w:val="0"/>
                <w:color w:val="000000"/>
                <w:kern w:val="0"/>
              </w:rPr>
            </w:pPr>
          </w:p>
          <w:p w14:paraId="31140BAC" w14:textId="77777777" w:rsidR="00DB6FB0" w:rsidRPr="00AA4AAB" w:rsidRDefault="00DB6FB0" w:rsidP="00E40024">
            <w:pPr>
              <w:widowControl/>
              <w:autoSpaceDE w:val="0"/>
              <w:autoSpaceDN w:val="0"/>
              <w:jc w:val="left"/>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（３）　審査請求の趣旨</w:t>
            </w:r>
          </w:p>
          <w:p w14:paraId="6910A338" w14:textId="77777777" w:rsidR="00DB6FB0" w:rsidRPr="00AA4AAB" w:rsidRDefault="00DB6FB0" w:rsidP="00E40024">
            <w:pPr>
              <w:widowControl/>
              <w:autoSpaceDE w:val="0"/>
              <w:autoSpaceDN w:val="0"/>
              <w:jc w:val="left"/>
              <w:rPr>
                <w:rFonts w:ascii="Times New Roman" w:eastAsia="HG丸ｺﾞｼｯｸM-PRO" w:hAnsi="Times New Roman" w:hint="eastAsia"/>
                <w:snapToGrid w:val="0"/>
                <w:color w:val="000000"/>
                <w:kern w:val="0"/>
              </w:rPr>
            </w:pPr>
          </w:p>
        </w:tc>
      </w:tr>
      <w:tr w:rsidR="00D70279" w:rsidRPr="00AA4AAB" w14:paraId="4B8C85A6" w14:textId="77777777" w:rsidTr="00E40024">
        <w:trPr>
          <w:trHeight w:val="81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7DBC6E5A" w14:textId="77777777" w:rsidR="00D70279" w:rsidRPr="00AA4AAB" w:rsidRDefault="00D70279" w:rsidP="00E40024">
            <w:pPr>
              <w:autoSpaceDE w:val="0"/>
              <w:autoSpaceDN w:val="0"/>
              <w:ind w:left="-36"/>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 xml:space="preserve">５　</w:t>
            </w:r>
            <w:r w:rsidR="00DB6FB0" w:rsidRPr="00AA4AAB">
              <w:rPr>
                <w:rFonts w:ascii="Times New Roman" w:eastAsia="HG丸ｺﾞｼｯｸM-PRO" w:hAnsi="Times New Roman" w:hint="eastAsia"/>
                <w:snapToGrid w:val="0"/>
                <w:color w:val="000000"/>
                <w:kern w:val="0"/>
              </w:rPr>
              <w:t>諮問の理由</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40E27AC4" w14:textId="77777777" w:rsidR="00D70279" w:rsidRPr="00AA4AAB" w:rsidRDefault="00D70279" w:rsidP="00E40024">
            <w:pPr>
              <w:widowControl/>
              <w:autoSpaceDE w:val="0"/>
              <w:autoSpaceDN w:val="0"/>
              <w:jc w:val="left"/>
              <w:rPr>
                <w:rFonts w:ascii="Times New Roman" w:eastAsia="HG丸ｺﾞｼｯｸM-PRO" w:hAnsi="Times New Roman"/>
                <w:snapToGrid w:val="0"/>
                <w:color w:val="000000"/>
                <w:kern w:val="0"/>
              </w:rPr>
            </w:pPr>
          </w:p>
        </w:tc>
      </w:tr>
      <w:tr w:rsidR="00D70279" w:rsidRPr="00AA4AAB" w14:paraId="4D26FC37" w14:textId="77777777" w:rsidTr="00E40024">
        <w:trPr>
          <w:trHeight w:val="81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68EFFFFA" w14:textId="77777777" w:rsidR="00D70279" w:rsidRPr="00AA4AAB" w:rsidRDefault="00D70279" w:rsidP="00E40024">
            <w:pPr>
              <w:autoSpaceDE w:val="0"/>
              <w:autoSpaceDN w:val="0"/>
              <w:ind w:left="-36"/>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 xml:space="preserve">６　</w:t>
            </w:r>
            <w:r w:rsidR="00DB6FB0" w:rsidRPr="00AA4AAB">
              <w:rPr>
                <w:rFonts w:ascii="Times New Roman" w:eastAsia="HG丸ｺﾞｼｯｸM-PRO" w:hAnsi="Times New Roman" w:hint="eastAsia"/>
                <w:snapToGrid w:val="0"/>
                <w:color w:val="000000"/>
                <w:kern w:val="0"/>
              </w:rPr>
              <w:t>参加人等</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A3C0F62" w14:textId="77777777" w:rsidR="00D70279" w:rsidRPr="00AA4AAB" w:rsidRDefault="00D70279" w:rsidP="00E40024">
            <w:pPr>
              <w:widowControl/>
              <w:autoSpaceDE w:val="0"/>
              <w:autoSpaceDN w:val="0"/>
              <w:jc w:val="left"/>
              <w:rPr>
                <w:rFonts w:ascii="Times New Roman" w:eastAsia="HG丸ｺﾞｼｯｸM-PRO" w:hAnsi="Times New Roman"/>
                <w:snapToGrid w:val="0"/>
                <w:color w:val="000000"/>
                <w:kern w:val="0"/>
              </w:rPr>
            </w:pPr>
          </w:p>
        </w:tc>
      </w:tr>
      <w:tr w:rsidR="00D70279" w:rsidRPr="00AA4AAB" w14:paraId="1813491E" w14:textId="77777777" w:rsidTr="00E40024">
        <w:trPr>
          <w:trHeight w:val="81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6BA6AD1C" w14:textId="77777777" w:rsidR="00D70279" w:rsidRPr="00AA4AAB" w:rsidRDefault="00D70279" w:rsidP="00DB6FB0">
            <w:pPr>
              <w:autoSpaceDE w:val="0"/>
              <w:autoSpaceDN w:val="0"/>
              <w:ind w:left="-36"/>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 xml:space="preserve">７　</w:t>
            </w:r>
            <w:r w:rsidR="00DB6FB0" w:rsidRPr="00AA4AAB">
              <w:rPr>
                <w:rFonts w:ascii="Times New Roman" w:eastAsia="HG丸ｺﾞｼｯｸM-PRO" w:hAnsi="Times New Roman" w:hint="eastAsia"/>
                <w:snapToGrid w:val="0"/>
                <w:color w:val="000000"/>
                <w:kern w:val="0"/>
              </w:rPr>
              <w:t>添付書類等</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44BF0EC" w14:textId="77777777" w:rsidR="00D70279" w:rsidRPr="00AA4AAB" w:rsidRDefault="00DB6FB0" w:rsidP="00DB6FB0">
            <w:pPr>
              <w:widowControl/>
              <w:autoSpaceDE w:val="0"/>
              <w:autoSpaceDN w:val="0"/>
              <w:jc w:val="left"/>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①　保有個人情報</w:t>
            </w:r>
            <w:r w:rsidR="00BB0280" w:rsidRPr="00AA4AAB">
              <w:rPr>
                <w:rFonts w:ascii="Times New Roman" w:eastAsia="HG丸ｺﾞｼｯｸM-PRO" w:hAnsi="Times New Roman" w:hint="eastAsia"/>
                <w:snapToGrid w:val="0"/>
                <w:color w:val="000000"/>
                <w:kern w:val="0"/>
              </w:rPr>
              <w:t>開示</w:t>
            </w:r>
            <w:r w:rsidRPr="00AA4AAB">
              <w:rPr>
                <w:rFonts w:ascii="Times New Roman" w:eastAsia="HG丸ｺﾞｼｯｸM-PRO" w:hAnsi="Times New Roman" w:hint="eastAsia"/>
                <w:snapToGrid w:val="0"/>
                <w:color w:val="000000"/>
                <w:kern w:val="0"/>
              </w:rPr>
              <w:t>請求書〔訂正請求</w:t>
            </w:r>
            <w:r w:rsidR="00BB0280" w:rsidRPr="00AA4AAB">
              <w:rPr>
                <w:rFonts w:ascii="Times New Roman" w:eastAsia="HG丸ｺﾞｼｯｸM-PRO" w:hAnsi="Times New Roman" w:hint="eastAsia"/>
                <w:snapToGrid w:val="0"/>
                <w:color w:val="000000"/>
                <w:kern w:val="0"/>
              </w:rPr>
              <w:t>書</w:t>
            </w:r>
            <w:r w:rsidRPr="00AA4AAB">
              <w:rPr>
                <w:rFonts w:ascii="Times New Roman" w:eastAsia="HG丸ｺﾞｼｯｸM-PRO" w:hAnsi="Times New Roman" w:hint="eastAsia"/>
                <w:snapToGrid w:val="0"/>
                <w:color w:val="000000"/>
                <w:kern w:val="0"/>
              </w:rPr>
              <w:t>・利用停止請求書〕（写し）</w:t>
            </w:r>
          </w:p>
          <w:p w14:paraId="2066815A" w14:textId="77777777" w:rsidR="00DB6FB0" w:rsidRPr="00AA4AAB" w:rsidRDefault="00DB6FB0" w:rsidP="00DB6FB0">
            <w:pPr>
              <w:widowControl/>
              <w:autoSpaceDE w:val="0"/>
              <w:autoSpaceDN w:val="0"/>
              <w:jc w:val="left"/>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②　審査請求書（写し）</w:t>
            </w:r>
          </w:p>
          <w:p w14:paraId="177D17AA" w14:textId="77777777" w:rsidR="00DB6FB0" w:rsidRPr="00AA4AAB" w:rsidRDefault="00DB6FB0" w:rsidP="00DB6FB0">
            <w:pPr>
              <w:widowControl/>
              <w:autoSpaceDE w:val="0"/>
              <w:autoSpaceDN w:val="0"/>
              <w:jc w:val="left"/>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③　理由説明書</w:t>
            </w:r>
          </w:p>
          <w:p w14:paraId="3501908D" w14:textId="77777777" w:rsidR="00DB6FB0" w:rsidRPr="00AA4AAB" w:rsidRDefault="00DB6FB0" w:rsidP="00DB6FB0">
            <w:pPr>
              <w:widowControl/>
              <w:autoSpaceDE w:val="0"/>
              <w:autoSpaceDN w:val="0"/>
              <w:jc w:val="left"/>
              <w:rPr>
                <w:rFonts w:ascii="Times New Roman" w:eastAsia="HG丸ｺﾞｼｯｸM-PRO" w:hAnsi="Times New Roman" w:hint="eastAsia"/>
                <w:snapToGrid w:val="0"/>
                <w:color w:val="000000"/>
                <w:kern w:val="0"/>
              </w:rPr>
            </w:pPr>
            <w:r w:rsidRPr="00AA4AAB">
              <w:rPr>
                <w:rFonts w:ascii="Times New Roman" w:eastAsia="HG丸ｺﾞｼｯｸM-PRO" w:hAnsi="Times New Roman" w:hint="eastAsia"/>
                <w:snapToGrid w:val="0"/>
                <w:color w:val="000000"/>
                <w:kern w:val="0"/>
              </w:rPr>
              <w:t>④　その他参考資料</w:t>
            </w:r>
          </w:p>
        </w:tc>
      </w:tr>
      <w:tr w:rsidR="00DB6FB0" w:rsidRPr="00AA4AAB" w14:paraId="48F2272B" w14:textId="77777777" w:rsidTr="00E40024">
        <w:trPr>
          <w:trHeight w:val="810"/>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36E8B9D9" w14:textId="77777777" w:rsidR="00DB6FB0" w:rsidRPr="00AA4AAB" w:rsidRDefault="00DB6FB0" w:rsidP="00DB6FB0">
            <w:pPr>
              <w:autoSpaceDE w:val="0"/>
              <w:autoSpaceDN w:val="0"/>
              <w:ind w:left="-36"/>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８　諮問庁担当課、担当者名</w:t>
            </w:r>
          </w:p>
          <w:p w14:paraId="192E8B48" w14:textId="77777777" w:rsidR="00DB6FB0" w:rsidRPr="00AA4AAB" w:rsidRDefault="00DB6FB0" w:rsidP="00DB6FB0">
            <w:pPr>
              <w:autoSpaceDE w:val="0"/>
              <w:autoSpaceDN w:val="0"/>
              <w:ind w:left="210" w:hangingChars="100" w:hanging="210"/>
              <w:rPr>
                <w:rFonts w:ascii="Times New Roman" w:eastAsia="HG丸ｺﾞｼｯｸM-PRO" w:hAnsi="Times New Roman" w:hint="eastAsia"/>
                <w:snapToGrid w:val="0"/>
                <w:color w:val="000000"/>
                <w:kern w:val="0"/>
              </w:rPr>
            </w:pPr>
            <w:r w:rsidRPr="00AA4AAB">
              <w:rPr>
                <w:rFonts w:ascii="Times New Roman" w:eastAsia="HG丸ｺﾞｼｯｸM-PRO" w:hAnsi="Times New Roman" w:hint="eastAsia"/>
                <w:snapToGrid w:val="0"/>
                <w:color w:val="000000"/>
                <w:kern w:val="0"/>
              </w:rPr>
              <w:t xml:space="preserve">　　電話番号、</w:t>
            </w:r>
            <w:r w:rsidRPr="00AA4AAB">
              <w:rPr>
                <w:rFonts w:ascii="Times New Roman" w:eastAsia="HG丸ｺﾞｼｯｸM-PRO" w:hAnsi="Times New Roman" w:hint="eastAsia"/>
                <w:snapToGrid w:val="0"/>
                <w:color w:val="000000"/>
                <w:kern w:val="0"/>
              </w:rPr>
              <w:t>FAX</w:t>
            </w:r>
            <w:r w:rsidRPr="00AA4AAB">
              <w:rPr>
                <w:rFonts w:ascii="Times New Roman" w:eastAsia="HG丸ｺﾞｼｯｸM-PRO" w:hAnsi="Times New Roman" w:hint="eastAsia"/>
                <w:snapToGrid w:val="0"/>
                <w:color w:val="000000"/>
                <w:kern w:val="0"/>
              </w:rPr>
              <w:t>番号、メールアドレス、住所等</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9A20DA4" w14:textId="77777777" w:rsidR="00DB6FB0" w:rsidRPr="00AA4AAB" w:rsidRDefault="00DB6FB0" w:rsidP="00DB6FB0">
            <w:pPr>
              <w:widowControl/>
              <w:autoSpaceDE w:val="0"/>
              <w:autoSpaceDN w:val="0"/>
              <w:jc w:val="left"/>
              <w:rPr>
                <w:rFonts w:ascii="Times New Roman" w:eastAsia="HG丸ｺﾞｼｯｸM-PRO" w:hAnsi="Times New Roman" w:hint="eastAsia"/>
                <w:snapToGrid w:val="0"/>
                <w:color w:val="000000"/>
                <w:kern w:val="0"/>
              </w:rPr>
            </w:pPr>
          </w:p>
        </w:tc>
      </w:tr>
    </w:tbl>
    <w:p w14:paraId="0CD56741" w14:textId="77777777" w:rsidR="00D70279" w:rsidRPr="00AA4AAB" w:rsidRDefault="00D70279" w:rsidP="00457357">
      <w:pPr>
        <w:autoSpaceDE w:val="0"/>
        <w:autoSpaceDN w:val="0"/>
        <w:ind w:left="630" w:hangingChars="300" w:hanging="630"/>
        <w:rPr>
          <w:rFonts w:ascii="Times New Roman" w:eastAsia="HG丸ｺﾞｼｯｸM-PRO" w:hAnsi="Times New Roman" w:hint="eastAsia"/>
          <w:snapToGrid w:val="0"/>
          <w:color w:val="000000"/>
          <w:kern w:val="0"/>
        </w:rPr>
      </w:pPr>
      <w:r w:rsidRPr="00AA4AAB">
        <w:rPr>
          <w:rFonts w:ascii="Times New Roman" w:eastAsia="HG丸ｺﾞｼｯｸM-PRO" w:hAnsi="Times New Roman" w:hint="eastAsia"/>
          <w:snapToGrid w:val="0"/>
          <w:color w:val="000000"/>
          <w:kern w:val="0"/>
        </w:rPr>
        <w:t>（注１）</w:t>
      </w:r>
      <w:r w:rsidR="00DB6FB0" w:rsidRPr="00AA4AAB">
        <w:rPr>
          <w:rFonts w:ascii="Times New Roman" w:eastAsia="HG丸ｺﾞｼｯｸM-PRO" w:hAnsi="Times New Roman" w:hint="eastAsia"/>
          <w:snapToGrid w:val="0"/>
          <w:color w:val="000000"/>
          <w:kern w:val="0"/>
        </w:rPr>
        <w:t>１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14:paraId="71E6D8CA" w14:textId="77777777" w:rsidR="00D70279" w:rsidRPr="00AA4AAB" w:rsidRDefault="00D70279" w:rsidP="00457357">
      <w:pPr>
        <w:autoSpaceDE w:val="0"/>
        <w:autoSpaceDN w:val="0"/>
        <w:ind w:left="630" w:hangingChars="300" w:hanging="630"/>
        <w:rPr>
          <w:rFonts w:ascii="Times New Roman" w:eastAsia="HG丸ｺﾞｼｯｸM-PRO" w:hAnsi="Times New Roman" w:hint="eastAsia"/>
          <w:snapToGrid w:val="0"/>
          <w:color w:val="000000"/>
          <w:kern w:val="0"/>
        </w:rPr>
      </w:pPr>
      <w:r w:rsidRPr="00AA4AAB">
        <w:rPr>
          <w:rFonts w:ascii="Times New Roman" w:eastAsia="HG丸ｺﾞｼｯｸM-PRO" w:hAnsi="Times New Roman" w:hint="eastAsia"/>
          <w:snapToGrid w:val="0"/>
          <w:color w:val="000000"/>
          <w:kern w:val="0"/>
        </w:rPr>
        <w:t>（注２）</w:t>
      </w:r>
      <w:r w:rsidR="00DB6FB0" w:rsidRPr="00AA4AAB">
        <w:rPr>
          <w:rFonts w:ascii="Times New Roman" w:eastAsia="HG丸ｺﾞｼｯｸM-PRO" w:hAnsi="Times New Roman" w:hint="eastAsia"/>
          <w:snapToGrid w:val="0"/>
          <w:color w:val="000000"/>
          <w:kern w:val="0"/>
        </w:rPr>
        <w:t>３の「補正に要した日数、開示決定等の期限」については、補正を求めた場合には当該補正に要した日数を、法第</w:t>
      </w:r>
      <w:r w:rsidR="00BB0280" w:rsidRPr="00AA4AAB">
        <w:rPr>
          <w:rFonts w:ascii="Times New Roman" w:eastAsia="HG丸ｺﾞｼｯｸM-PRO" w:hAnsi="Times New Roman" w:hint="eastAsia"/>
          <w:snapToGrid w:val="0"/>
          <w:color w:val="000000"/>
          <w:kern w:val="0"/>
        </w:rPr>
        <w:t>８３</w:t>
      </w:r>
      <w:r w:rsidR="00DB6FB0" w:rsidRPr="00AA4AAB">
        <w:rPr>
          <w:rFonts w:ascii="Times New Roman" w:eastAsia="HG丸ｺﾞｼｯｸM-PRO" w:hAnsi="Times New Roman" w:hint="eastAsia"/>
          <w:snapToGrid w:val="0"/>
          <w:color w:val="000000"/>
          <w:kern w:val="0"/>
        </w:rPr>
        <w:t>条第２項の規定による期間の延長を行った場合には開示決定等の期限を、法第</w:t>
      </w:r>
      <w:r w:rsidR="00BB0280" w:rsidRPr="00AA4AAB">
        <w:rPr>
          <w:rFonts w:ascii="Times New Roman" w:eastAsia="HG丸ｺﾞｼｯｸM-PRO" w:hAnsi="Times New Roman" w:hint="eastAsia"/>
          <w:snapToGrid w:val="0"/>
          <w:color w:val="000000"/>
          <w:kern w:val="0"/>
        </w:rPr>
        <w:t>８４</w:t>
      </w:r>
      <w:r w:rsidR="00DB6FB0" w:rsidRPr="00AA4AAB">
        <w:rPr>
          <w:rFonts w:ascii="Times New Roman" w:eastAsia="HG丸ｺﾞｼｯｸM-PRO" w:hAnsi="Times New Roman" w:hint="eastAsia"/>
          <w:snapToGrid w:val="0"/>
          <w:color w:val="000000"/>
          <w:kern w:val="0"/>
        </w:rPr>
        <w:t>条の規定が適用された場合には残りの保有個人情報について開示決定等をする期限を、それぞれ記述すること。</w:t>
      </w:r>
    </w:p>
    <w:p w14:paraId="4017B5B8" w14:textId="77777777" w:rsidR="00D70279" w:rsidRPr="00AA4AAB" w:rsidRDefault="00D70279" w:rsidP="00457357">
      <w:pPr>
        <w:autoSpaceDE w:val="0"/>
        <w:autoSpaceDN w:val="0"/>
        <w:ind w:left="630" w:hangingChars="300" w:hanging="630"/>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（注３）</w:t>
      </w:r>
      <w:r w:rsidR="00DB6FB0" w:rsidRPr="00AA4AAB">
        <w:rPr>
          <w:rFonts w:ascii="Times New Roman" w:eastAsia="HG丸ｺﾞｼｯｸM-PRO" w:hAnsi="Times New Roman" w:hint="eastAsia"/>
          <w:snapToGrid w:val="0"/>
          <w:color w:val="000000"/>
          <w:kern w:val="0"/>
        </w:rPr>
        <w:t>５の「諮問の理由」については、例えば、「開示請求から相当の期間（※）が経過していない</w:t>
      </w:r>
      <w:r w:rsidR="00DB6FB0" w:rsidRPr="00AA4AAB">
        <w:rPr>
          <w:rFonts w:ascii="Times New Roman" w:eastAsia="HG丸ｺﾞｼｯｸM-PRO" w:hAnsi="Times New Roman" w:hint="eastAsia"/>
          <w:snapToGrid w:val="0"/>
          <w:color w:val="000000"/>
          <w:kern w:val="0"/>
        </w:rPr>
        <w:lastRenderedPageBreak/>
        <w:t>と考えられるため。」など、諮問を必要とする理由を簡潔に記述すること。</w:t>
      </w:r>
    </w:p>
    <w:p w14:paraId="68A322E4" w14:textId="77777777" w:rsidR="00D70279" w:rsidRPr="00AA4AAB" w:rsidRDefault="00BB0280" w:rsidP="00BB0280">
      <w:pPr>
        <w:autoSpaceDE w:val="0"/>
        <w:autoSpaceDN w:val="0"/>
        <w:ind w:left="630" w:hangingChars="300" w:hanging="630"/>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 xml:space="preserve">　（※）行政不服審査法第３条に規定する「相当の期間」を指す。以下同じ。</w:t>
      </w:r>
    </w:p>
    <w:p w14:paraId="557E76DE" w14:textId="77777777" w:rsidR="00BB0280" w:rsidRPr="00AA4AAB" w:rsidRDefault="00BB0280" w:rsidP="00BB0280">
      <w:pPr>
        <w:autoSpaceDE w:val="0"/>
        <w:autoSpaceDN w:val="0"/>
        <w:ind w:left="630" w:hangingChars="300" w:hanging="630"/>
        <w:rPr>
          <w:rFonts w:ascii="Times New Roman" w:eastAsia="HG丸ｺﾞｼｯｸM-PRO" w:hAnsi="Times New Roman"/>
          <w:snapToGrid w:val="0"/>
          <w:color w:val="000000"/>
          <w:kern w:val="0"/>
        </w:rPr>
      </w:pPr>
      <w:r w:rsidRPr="00AA4AAB">
        <w:rPr>
          <w:rFonts w:ascii="Times New Roman" w:eastAsia="HG丸ｺﾞｼｯｸM-PRO" w:hAnsi="Times New Roman" w:hint="eastAsia"/>
          <w:snapToGrid w:val="0"/>
          <w:color w:val="000000"/>
          <w:kern w:val="0"/>
        </w:rPr>
        <w:t>（注４）７の③の「理由説明書」においては、例えば、開示請求から相当の期間（※）が経過していないと考えられる理由について、法第８４条の規定が適用された場合には、同条を適用した理由、同条の「相当の期間」として設定した期間の妥当性などを具体的に記述すること。</w:t>
      </w:r>
    </w:p>
    <w:p w14:paraId="6FA30E05" w14:textId="77777777" w:rsidR="00BB0280" w:rsidRPr="00AA4AAB" w:rsidRDefault="00BB0280" w:rsidP="00BB0280">
      <w:pPr>
        <w:autoSpaceDE w:val="0"/>
        <w:autoSpaceDN w:val="0"/>
        <w:ind w:left="630" w:hangingChars="300" w:hanging="630"/>
        <w:rPr>
          <w:rFonts w:ascii="Times New Roman" w:eastAsia="HG丸ｺﾞｼｯｸM-PRO" w:hAnsi="Times New Roman" w:hint="eastAsia"/>
          <w:snapToGrid w:val="0"/>
          <w:color w:val="000000"/>
          <w:kern w:val="0"/>
        </w:rPr>
      </w:pPr>
      <w:r w:rsidRPr="00AA4AAB">
        <w:rPr>
          <w:rFonts w:ascii="Times New Roman" w:eastAsia="HG丸ｺﾞｼｯｸM-PRO" w:hAnsi="Times New Roman" w:hint="eastAsia"/>
          <w:snapToGrid w:val="0"/>
          <w:color w:val="000000"/>
          <w:kern w:val="0"/>
        </w:rPr>
        <w:t>（注５）７の④の「その他参考資料」とは、例えば、第三者から反対意見書が提出されている場合の当該反対意見書や行政不服審査法第１１条の総代、第１２条の代理人又は第１３条の参加人の選任又は決定がなされている場合のそれを示す書面、法第８３条第２項又は第８４条の規定に基づく開示決定等の期限に係る通知の写し等である。</w:t>
      </w:r>
    </w:p>
    <w:sectPr w:rsidR="00BB0280" w:rsidRPr="00AA4AAB" w:rsidSect="0060595C">
      <w:headerReference w:type="default" r:id="rId7"/>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6893" w14:textId="77777777" w:rsidR="00AA4AAB" w:rsidRDefault="00AA4AAB" w:rsidP="00C74A86">
      <w:r>
        <w:separator/>
      </w:r>
    </w:p>
  </w:endnote>
  <w:endnote w:type="continuationSeparator" w:id="0">
    <w:p w14:paraId="34ABE6E4" w14:textId="77777777" w:rsidR="00AA4AAB" w:rsidRDefault="00AA4AAB" w:rsidP="00C7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BAD1" w14:textId="77777777" w:rsidR="00AA4AAB" w:rsidRDefault="00AA4AAB" w:rsidP="00C74A86">
      <w:r>
        <w:separator/>
      </w:r>
    </w:p>
  </w:footnote>
  <w:footnote w:type="continuationSeparator" w:id="0">
    <w:p w14:paraId="5466217D" w14:textId="77777777" w:rsidR="00AA4AAB" w:rsidRDefault="00AA4AAB" w:rsidP="00C7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4D11" w14:textId="77777777" w:rsidR="00457357" w:rsidRDefault="00457357" w:rsidP="007851B8">
    <w:pPr>
      <w:pStyle w:val="a3"/>
      <w:rPr>
        <w:rFonts w:hint="eastAsia"/>
      </w:rPr>
    </w:pPr>
  </w:p>
  <w:p w14:paraId="7D065BCA" w14:textId="77777777" w:rsidR="00457357" w:rsidRDefault="004573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BF8"/>
    <w:multiLevelType w:val="hybridMultilevel"/>
    <w:tmpl w:val="194CF4CC"/>
    <w:lvl w:ilvl="0" w:tplc="391680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01CF6"/>
    <w:rsid w:val="0000311A"/>
    <w:rsid w:val="000C529C"/>
    <w:rsid w:val="001024EB"/>
    <w:rsid w:val="00142715"/>
    <w:rsid w:val="00147A3D"/>
    <w:rsid w:val="0018389F"/>
    <w:rsid w:val="003252AC"/>
    <w:rsid w:val="003C5422"/>
    <w:rsid w:val="00433CE6"/>
    <w:rsid w:val="00457357"/>
    <w:rsid w:val="00480624"/>
    <w:rsid w:val="004A29A8"/>
    <w:rsid w:val="00586AEA"/>
    <w:rsid w:val="00595FE2"/>
    <w:rsid w:val="005B1507"/>
    <w:rsid w:val="0060595C"/>
    <w:rsid w:val="00611E41"/>
    <w:rsid w:val="006403F8"/>
    <w:rsid w:val="00641FFC"/>
    <w:rsid w:val="00643D34"/>
    <w:rsid w:val="006E3408"/>
    <w:rsid w:val="006E394A"/>
    <w:rsid w:val="00750784"/>
    <w:rsid w:val="00761409"/>
    <w:rsid w:val="007851B8"/>
    <w:rsid w:val="00790D0C"/>
    <w:rsid w:val="00853E8D"/>
    <w:rsid w:val="008D0CA7"/>
    <w:rsid w:val="008D2B1B"/>
    <w:rsid w:val="008D4874"/>
    <w:rsid w:val="00912F96"/>
    <w:rsid w:val="00976BA3"/>
    <w:rsid w:val="009F118C"/>
    <w:rsid w:val="009F6325"/>
    <w:rsid w:val="00A32941"/>
    <w:rsid w:val="00AA4AAB"/>
    <w:rsid w:val="00B05CA4"/>
    <w:rsid w:val="00B34C32"/>
    <w:rsid w:val="00B37288"/>
    <w:rsid w:val="00B72AB6"/>
    <w:rsid w:val="00BB0280"/>
    <w:rsid w:val="00C001E6"/>
    <w:rsid w:val="00C702FB"/>
    <w:rsid w:val="00C74A86"/>
    <w:rsid w:val="00CC38E3"/>
    <w:rsid w:val="00D43C94"/>
    <w:rsid w:val="00D70279"/>
    <w:rsid w:val="00D81ADD"/>
    <w:rsid w:val="00DB6FB0"/>
    <w:rsid w:val="00DC444B"/>
    <w:rsid w:val="00E255B3"/>
    <w:rsid w:val="00E2697D"/>
    <w:rsid w:val="00E3305A"/>
    <w:rsid w:val="00E40024"/>
    <w:rsid w:val="00EA1F9D"/>
    <w:rsid w:val="00EA4796"/>
    <w:rsid w:val="00EB12B9"/>
    <w:rsid w:val="00EE516D"/>
    <w:rsid w:val="00F2627D"/>
    <w:rsid w:val="00F8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68799DB"/>
  <w15:chartTrackingRefBased/>
  <w15:docId w15:val="{D930800C-0A0B-45EB-B88C-505A3FD3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1CF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C74A86"/>
    <w:pPr>
      <w:tabs>
        <w:tab w:val="center" w:pos="4252"/>
        <w:tab w:val="right" w:pos="8504"/>
      </w:tabs>
      <w:snapToGrid w:val="0"/>
    </w:pPr>
  </w:style>
  <w:style w:type="character" w:customStyle="1" w:styleId="a4">
    <w:name w:val="ヘッダー (文字)"/>
    <w:link w:val="a3"/>
    <w:uiPriority w:val="99"/>
    <w:rsid w:val="00C74A86"/>
    <w:rPr>
      <w:kern w:val="2"/>
      <w:sz w:val="21"/>
      <w:szCs w:val="24"/>
    </w:rPr>
  </w:style>
  <w:style w:type="paragraph" w:styleId="a5">
    <w:name w:val="footer"/>
    <w:basedOn w:val="a"/>
    <w:link w:val="a6"/>
    <w:rsid w:val="00C74A86"/>
    <w:pPr>
      <w:tabs>
        <w:tab w:val="center" w:pos="4252"/>
        <w:tab w:val="right" w:pos="8504"/>
      </w:tabs>
      <w:snapToGrid w:val="0"/>
    </w:pPr>
  </w:style>
  <w:style w:type="character" w:customStyle="1" w:styleId="a6">
    <w:name w:val="フッター (文字)"/>
    <w:link w:val="a5"/>
    <w:rsid w:val="00C74A86"/>
    <w:rPr>
      <w:kern w:val="2"/>
      <w:sz w:val="21"/>
      <w:szCs w:val="24"/>
    </w:rPr>
  </w:style>
  <w:style w:type="paragraph" w:styleId="a7">
    <w:name w:val="Balloon Text"/>
    <w:basedOn w:val="a"/>
    <w:link w:val="a8"/>
    <w:rsid w:val="00E3305A"/>
    <w:rPr>
      <w:rFonts w:ascii="游ゴシック Light" w:eastAsia="游ゴシック Light" w:hAnsi="游ゴシック Light"/>
      <w:sz w:val="18"/>
      <w:szCs w:val="18"/>
    </w:rPr>
  </w:style>
  <w:style w:type="character" w:customStyle="1" w:styleId="a8">
    <w:name w:val="吹き出し (文字)"/>
    <w:link w:val="a7"/>
    <w:rsid w:val="00E3305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1120</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春口　奈穂</cp:lastModifiedBy>
  <cp:revision>2</cp:revision>
  <cp:lastPrinted>2022-01-25T00:29:00Z</cp:lastPrinted>
  <dcterms:created xsi:type="dcterms:W3CDTF">2025-03-11T06:18:00Z</dcterms:created>
  <dcterms:modified xsi:type="dcterms:W3CDTF">2025-03-11T06:18:00Z</dcterms:modified>
</cp:coreProperties>
</file>