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C48D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ind w:right="113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別表第1（第3条関係）</w:t>
      </w:r>
    </w:p>
    <w:p w14:paraId="681C3D72" w14:textId="77777777" w:rsidR="00F45CF5" w:rsidRDefault="00F45CF5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授業科目及び単位数(博士前期課程)</w:t>
      </w:r>
    </w:p>
    <w:p w14:paraId="1E6E31A8" w14:textId="77777777" w:rsidR="00A226E1" w:rsidRDefault="00A226E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0473BB73" w14:textId="77777777" w:rsidR="00A226E1" w:rsidRDefault="00A226E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大学院</w:t>
      </w:r>
      <w:r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  <w:t>教養科目</w:t>
      </w:r>
    </w:p>
    <w:tbl>
      <w:tblPr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3360"/>
        <w:gridCol w:w="3090"/>
        <w:gridCol w:w="900"/>
      </w:tblGrid>
      <w:tr w:rsidR="00A226E1" w:rsidRPr="007E2204" w14:paraId="3FB0BE77" w14:textId="77777777" w:rsidTr="00AC7351">
        <w:trPr>
          <w:trHeight w:val="524"/>
        </w:trPr>
        <w:tc>
          <w:tcPr>
            <w:tcW w:w="336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CDD7" w14:textId="77777777" w:rsidR="00A226E1" w:rsidRPr="007E2204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専攻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・</w:t>
            </w:r>
            <w:r w:rsidR="00A226E1"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19B" w14:textId="77777777" w:rsidR="00A226E1" w:rsidRPr="007E2204" w:rsidRDefault="00A226E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9574DA" w14:textId="77777777" w:rsidR="00A226E1" w:rsidRPr="007E2204" w:rsidRDefault="00A226E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A226E1" w:rsidRPr="007E2204" w14:paraId="0DAE3779" w14:textId="77777777" w:rsidTr="00AC7351">
        <w:trPr>
          <w:cantSplit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AAF3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教育部</w:t>
            </w:r>
            <w:r w:rsidRPr="00AC7351">
              <w:rPr>
                <w:rFonts w:asciiTheme="minorEastAsia" w:hAnsiTheme="minorEastAsia" w:cs="ＭＳ Ｐゴシック"/>
                <w:sz w:val="20"/>
                <w:szCs w:val="20"/>
              </w:rPr>
              <w:t>共通</w:t>
            </w:r>
          </w:p>
          <w:p w14:paraId="41B636AC" w14:textId="77777777" w:rsidR="00A226E1" w:rsidRPr="007E2204" w:rsidRDefault="00AC735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(</w:t>
            </w:r>
            <w:r w:rsidRPr="00AC7351">
              <w:rPr>
                <w:rFonts w:asciiTheme="minorEastAsia" w:hAnsiTheme="minorEastAsia" w:cs="ＭＳ Ｐゴシック"/>
                <w:sz w:val="20"/>
                <w:szCs w:val="20"/>
              </w:rPr>
              <w:t>法政・紛争解決学専攻</w:t>
            </w:r>
            <w:r w:rsidR="00D84552" w:rsidRPr="00D84552">
              <w:rPr>
                <w:rFonts w:asciiTheme="minorEastAsia" w:hAnsiTheme="minorEastAsia" w:cs="ＭＳ Ｐゴシック" w:hint="eastAsia"/>
                <w:sz w:val="20"/>
                <w:szCs w:val="20"/>
              </w:rPr>
              <w:t>及び熊本大学・マサチューセッツ州立大学ボストン校紛争解決学国際連携専攻</w:t>
            </w:r>
            <w:r w:rsidRPr="00AC7351">
              <w:rPr>
                <w:rFonts w:asciiTheme="minorEastAsia" w:hAnsiTheme="minorEastAsia" w:cs="ＭＳ Ｐゴシック"/>
                <w:sz w:val="20"/>
                <w:szCs w:val="20"/>
              </w:rPr>
              <w:t>を除く。)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AD9" w14:textId="77777777" w:rsidR="00A226E1" w:rsidRPr="00DE736B" w:rsidRDefault="00A226E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E736B">
              <w:rPr>
                <w:rFonts w:ascii="ＭＳ 明朝" w:hAnsi="ＭＳ 明朝" w:hint="eastAsia"/>
                <w:sz w:val="20"/>
                <w:szCs w:val="20"/>
              </w:rPr>
              <w:t>社会文化科学</w:t>
            </w:r>
            <w:r w:rsidRPr="00DE736B">
              <w:rPr>
                <w:rFonts w:ascii="ＭＳ 明朝" w:hAnsi="ＭＳ 明朝"/>
                <w:sz w:val="20"/>
                <w:szCs w:val="20"/>
              </w:rPr>
              <w:t>の最前線A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E46974" w14:textId="77777777" w:rsidR="00A226E1" w:rsidRPr="007E2204" w:rsidRDefault="00A226E1" w:rsidP="008A772B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A226E1" w:rsidRPr="007E2204" w14:paraId="41874623" w14:textId="77777777" w:rsidTr="00AC7351">
        <w:trPr>
          <w:cantSplit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680" w14:textId="77777777" w:rsidR="00A226E1" w:rsidRPr="007E2204" w:rsidRDefault="00A226E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D985" w14:textId="77777777" w:rsidR="00A226E1" w:rsidRPr="00DE736B" w:rsidRDefault="00A226E1" w:rsidP="00AC735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E736B">
              <w:rPr>
                <w:rFonts w:ascii="ＭＳ 明朝" w:hAnsi="ＭＳ 明朝" w:hint="eastAsia"/>
                <w:sz w:val="20"/>
                <w:szCs w:val="20"/>
              </w:rPr>
              <w:t>社会文化科学</w:t>
            </w:r>
            <w:r w:rsidRPr="00DE736B">
              <w:rPr>
                <w:rFonts w:ascii="ＭＳ 明朝" w:hAnsi="ＭＳ 明朝"/>
                <w:sz w:val="20"/>
                <w:szCs w:val="20"/>
              </w:rPr>
              <w:t>の最前線B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4A83E" w14:textId="77777777" w:rsidR="00A226E1" w:rsidRPr="007E2204" w:rsidRDefault="00A226E1" w:rsidP="008A772B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</w:tbl>
    <w:p w14:paraId="7D9A90F7" w14:textId="77777777" w:rsidR="00A226E1" w:rsidRDefault="00A226E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2DB85548" w14:textId="77777777" w:rsidR="00AC7351" w:rsidRDefault="00AC7351" w:rsidP="00F45CF5">
      <w:pPr>
        <w:overflowPunct w:val="0"/>
        <w:autoSpaceDE w:val="0"/>
        <w:autoSpaceDN w:val="0"/>
        <w:adjustRightInd w:val="0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AC7351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法政・紛争解決学専攻</w:t>
      </w:r>
    </w:p>
    <w:tbl>
      <w:tblPr>
        <w:tblW w:w="7329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1129"/>
        <w:gridCol w:w="1181"/>
        <w:gridCol w:w="4168"/>
        <w:gridCol w:w="851"/>
      </w:tblGrid>
      <w:tr w:rsidR="00AC7351" w:rsidRPr="00AC7351" w14:paraId="759172A9" w14:textId="77777777" w:rsidTr="00AC7351">
        <w:trPr>
          <w:trHeight w:val="524"/>
        </w:trPr>
        <w:tc>
          <w:tcPr>
            <w:tcW w:w="2310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873F" w14:textId="77777777" w:rsidR="00AC7351" w:rsidRPr="00AC7351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科目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4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86D" w14:textId="77777777" w:rsidR="00AC7351" w:rsidRPr="00AC7351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授業科目名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A4CF" w14:textId="77777777" w:rsidR="00AC7351" w:rsidRPr="00AC7351" w:rsidRDefault="00AC7351" w:rsidP="00AC7351">
            <w:pPr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単位数</w:t>
            </w:r>
          </w:p>
        </w:tc>
      </w:tr>
      <w:tr w:rsidR="00D9074A" w:rsidRPr="00AC7351" w14:paraId="5997CF02" w14:textId="77777777" w:rsidTr="00AC7351">
        <w:trPr>
          <w:cantSplit/>
          <w:trHeight w:hRule="exact" w:val="340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E8B8F3" w14:textId="5AEAE95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専攻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共通</w:t>
            </w: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0C3058" w14:textId="77777777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基礎科目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99A6" w14:textId="45AF474A" w:rsidR="00D9074A" w:rsidRPr="00AC7351" w:rsidRDefault="00D9074A" w:rsidP="00AC735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法学</w:t>
            </w:r>
            <w:r w:rsidRPr="00AC7351">
              <w:rPr>
                <w:rFonts w:asciiTheme="minorEastAsia" w:hAnsiTheme="minorEastAsia" w:cs="Times New Roman" w:hint="eastAsia"/>
                <w:sz w:val="20"/>
                <w:szCs w:val="20"/>
              </w:rPr>
              <w:t>基礎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4E8" w14:textId="77777777" w:rsidR="00D9074A" w:rsidRPr="00AC7351" w:rsidRDefault="00D9074A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14BEDBC" w14:textId="77777777" w:rsidTr="00AC7351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9E594F" w14:textId="40B781CD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D4F62D" w14:textId="77777777" w:rsidR="00D9074A" w:rsidRPr="00AC7351" w:rsidRDefault="00D9074A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B51" w14:textId="77777777" w:rsidR="00D9074A" w:rsidRPr="00AC7351" w:rsidRDefault="00D9074A" w:rsidP="00AC735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Times New Roman" w:hint="eastAsia"/>
                <w:sz w:val="20"/>
                <w:szCs w:val="20"/>
              </w:rPr>
              <w:t>公共政策学基礎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CA4" w14:textId="77777777" w:rsidR="00D9074A" w:rsidRPr="00AC7351" w:rsidRDefault="00D9074A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B40E51B" w14:textId="77777777" w:rsidTr="00AC7351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B99483" w14:textId="1FFD61E2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834FD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基本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B44F" w14:textId="300C44A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紛争解決学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6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34C116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A1E113" w14:textId="3E6EE188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446C7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2363" w14:textId="3122519C" w:rsidR="00D9074A" w:rsidRPr="00AC7351" w:rsidRDefault="00D9074A" w:rsidP="00D9074A">
            <w:pPr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9F7847">
              <w:rPr>
                <w:rFonts w:hint="eastAsia"/>
              </w:rPr>
              <w:t>私法学Ⅰ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B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673DBD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43F695" w14:textId="3ECCD90B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57700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4B00" w14:textId="3048226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私法学Ⅱ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1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710444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C48F88" w14:textId="33907069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C32D8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39DA" w14:textId="2BA2D2AC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公法学Ⅰ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C6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4D4DC20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17CBBA" w14:textId="59281FC8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EF956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93C5" w14:textId="5749E04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公法学Ⅱ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00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32E7A3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0D6F3A" w14:textId="7F4F0CA6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70AF0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9646" w14:textId="206EBA9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展開先端法学Ⅰ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E4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4CCA9C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139415" w14:textId="62A6D785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4A60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0E17" w14:textId="58EA586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展開先端法学Ⅱ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75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B64CEB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9999C5" w14:textId="22656811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AD050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2EBD" w14:textId="4732682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公共政策学Ⅰ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0E4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325C3D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5B5365" w14:textId="3694D4FD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9B086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58E5" w14:textId="4E374E9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公共政策学Ⅱ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E3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F81EA2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77D27" w14:textId="7A998A0E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91DC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489D" w14:textId="4D06884A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臨床倫理論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96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D9366F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0049FC" w14:textId="34D389C6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23196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1129" w14:textId="4509429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社会学方法論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0E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5E90D1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E1217E" w14:textId="20A38973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CE8EA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7922" w14:textId="2FD61F9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地域社会論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65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B328840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9133D" w14:textId="66703A5B" w:rsidR="00D9074A" w:rsidRPr="00AC7351" w:rsidRDefault="00D9074A" w:rsidP="00AC7351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3CEB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4915" w14:textId="2AFB7A1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F7847">
              <w:rPr>
                <w:rFonts w:hint="eastAsia"/>
              </w:rPr>
              <w:t>医療・福祉社会論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06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C76E5F8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41AB5A" w14:textId="470E1FAB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57780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発展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科目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B62D" w14:textId="099166E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法哲学演習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0D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466712E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214009" w14:textId="51D9F5C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A2A4A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D55C" w14:textId="2A24753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法社会学演習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39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EEE2167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10A377" w14:textId="593821A0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5BD71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2C14" w14:textId="53B2AB8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西洋法制史演習</w:t>
            </w:r>
            <w:r w:rsidRPr="00F31AED">
              <w:rPr>
                <w:rFonts w:hint="eastAsia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0E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1A41E2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841F98" w14:textId="411E7CA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BCE66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011D" w14:textId="086A67D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憲法演習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24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800177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269C61" w14:textId="2050AC2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4A34F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C292" w14:textId="751EF6E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憲法実践演習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42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9F902A0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91AAF0" w14:textId="367CD41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57B08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D243" w14:textId="3FF3CF0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行政法演習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14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56352B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E69FF2" w14:textId="2C08271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92EF5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4B7" w14:textId="075AB709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自治法演習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E9D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9085A3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6820A0" w14:textId="7F0B3AA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8692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F07" w14:textId="3E2C862C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租税法演習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48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7D3E7D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7A3737" w14:textId="654903B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A5123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D500" w14:textId="4D241EC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EC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594DB1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714320" w14:textId="66A5C7D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28E26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DFE9" w14:textId="7DBD752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刑法実践演習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F8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21611E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A65C39" w14:textId="051CDA29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2CC02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D8DB" w14:textId="6843861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刑事訴訟法演習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0B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C509E6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BAA742" w14:textId="2070667F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F7A0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0DD9" w14:textId="017B4FF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刑事政策演習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48D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251C04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D95711" w14:textId="159B4E6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EE00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0863" w14:textId="72B747A9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損害賠償論演習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93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C639AA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4A1039" w14:textId="1942CED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EE154" w14:textId="08E3D250" w:rsidR="00D9074A" w:rsidRPr="00D9074A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4E4" w14:textId="7C45208B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財産法演習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FC5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E86F6C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1CF78" w14:textId="0ECF69D0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F0E25E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DB2" w14:textId="02FE6D82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民事責任論演習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E9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44A093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57ADE" w14:textId="43CB3FF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37835F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9C7D" w14:textId="75BBD530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契約法演習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477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91F72F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50509C" w14:textId="5407A0A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312B0B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B95" w14:textId="41EE7EC9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家族法演習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AA8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1D5BDD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B81AB" w14:textId="7407E61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FA7694" w14:textId="7777777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68B" w14:textId="7582C899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消費者法演習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FC1" w14:textId="77777777" w:rsidR="00D9074A" w:rsidRPr="00AC7351" w:rsidRDefault="00D9074A" w:rsidP="00D9074A">
            <w:pPr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E9380D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19D73" w14:textId="1C663913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6240A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6A5B" w14:textId="35567EC8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商法演習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74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6A920E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C1B116" w14:textId="15D57F9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B366B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C01" w14:textId="524A9965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企業法制演習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F4D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40D494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6077D0" w14:textId="56575A75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E1595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605" w14:textId="12EB9042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民事訴訟法演習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65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D72EE42" w14:textId="77777777" w:rsidTr="00701200">
        <w:trPr>
          <w:cantSplit/>
          <w:trHeight w:hRule="exact" w:val="384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13969" w14:textId="33154ABB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C41F7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8A44E" w14:textId="720A024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比較民事手続法演習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2A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FBC93E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48A5" w14:textId="586B9AFC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8EC6A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78693" w14:textId="0506308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国際法演習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F0D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1AF0FA8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83117B" w14:textId="5662C1D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42929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EB53F" w14:textId="597FFFC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経済法演習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1E9C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0F770C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8505C" w14:textId="67F2C70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2FB95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5CF8A" w14:textId="1E85897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社会保障法演習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CEC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B010CBA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ADF089" w14:textId="22A6B1F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F18FB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40E14" w14:textId="03F71E8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労働法演習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14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F05B6D7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5236E8" w14:textId="5A76E7C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11152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5862E" w14:textId="3A59FBE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公務労働法演習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8D1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E1BF7B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44501" w14:textId="04FF552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17E43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C1729" w14:textId="292199D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公共哲学演習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47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3A373F9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A5489" w14:textId="02219DD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B89E2A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A4864" w14:textId="0918C86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日本政治外交史演習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DEB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5A9899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0218E" w14:textId="00A8F53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64354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CC5D4" w14:textId="16CC900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行政学演習Ⅰ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21B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C40A763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0F983B" w14:textId="647696D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4FE26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C7FFF" w14:textId="40BD2A83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政治過程論演習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4E6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C7936F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6264C4" w14:textId="37C79BB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0B14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EF213" w14:textId="3414CD9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国際関係論演習</w:t>
            </w:r>
            <w:r w:rsidRPr="00F31AED">
              <w:rPr>
                <w:rFonts w:hint="eastAsia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C97" w14:textId="77777777" w:rsidR="00D9074A" w:rsidRPr="00AC7351" w:rsidRDefault="00D9074A" w:rsidP="00D907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C29EA2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E1045" w14:textId="711EBFB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031AE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C093B" w14:textId="1D20DAB3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環境政策演習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2E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0C5FC62" w14:textId="77777777" w:rsidTr="00701200">
        <w:trPr>
          <w:cantSplit/>
          <w:trHeight w:hRule="exact" w:val="41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85B72" w14:textId="7707CFF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A8DB5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F3518D" w14:textId="1072D6A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地域政策演習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9D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E09DCF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FFED1" w14:textId="3D25DD3F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E7E49E" w14:textId="793A2542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5192" w14:textId="20A08A8C" w:rsidR="00D9074A" w:rsidRPr="00AC7351" w:rsidRDefault="00D9074A" w:rsidP="00D9074A">
            <w:pPr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財政学演習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58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F2AE5F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6E2181" w14:textId="4BECD08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0839C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D1D4" w14:textId="49EFEF35" w:rsidR="00D9074A" w:rsidRPr="00AC7351" w:rsidRDefault="00D9074A" w:rsidP="00D9074A">
            <w:pPr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F31AED">
              <w:rPr>
                <w:rFonts w:hint="eastAsia"/>
              </w:rPr>
              <w:t>公共経済論演習</w:t>
            </w:r>
            <w:r w:rsidRPr="00F31AED">
              <w:rPr>
                <w:rFonts w:hint="eastAsia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649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E4B9FE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64C1D" w14:textId="4546FEA3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62E4B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402" w14:textId="14B88FA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経済政策演習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9A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414D44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421F30" w14:textId="6E5128D4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B325B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16E" w14:textId="076B095B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ダイアローグ実践演習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6C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FDA82BA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211D55" w14:textId="77B45715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6F28C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77DF" w14:textId="305290D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交渉学・意思決定論演習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91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09194AE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D60791" w14:textId="008D31AF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ED1208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73E8" w14:textId="6A8A9AE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紛争解決と心理学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4B3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E5562D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01B70C" w14:textId="238FB7B0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D8070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4055" w14:textId="6266AA13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平和構築の理論と技法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91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2B10660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BD528F" w14:textId="44B37C8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14EEE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C053" w14:textId="1797804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ケース分析・フィールド演習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E56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46D16A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2810A9" w14:textId="454404AD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13FA9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1CFF" w14:textId="2A211AC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紛争変容の理論と技法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2D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0703C3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0BBEC5" w14:textId="24E67725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A24FD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3DB4" w14:textId="530D2F3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紛争解決と医療倫理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30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F61C50D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3A655" w14:textId="16BCBBA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D0F13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42EB" w14:textId="3BD9328A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メディエーションの理論と技法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0D16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19064C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D18F89" w14:textId="6580BB3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7C78D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F7C1" w14:textId="16749EA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ファシリテーション演習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A7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36BE7BC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776309" w14:textId="40D940A8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F3F63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11D" w14:textId="12F6D07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環境問題と財政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1C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9F6CE9E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A5E05A" w14:textId="7E72B5E1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9CBA5B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10D8" w14:textId="21A96697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都市交通政策論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B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F093A0A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15B5D" w14:textId="57FD2B2E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FAE21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7394" w14:textId="7AD16925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公共政策マネジメント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0AA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701200" w:rsidRPr="00AC7351" w14:paraId="32B4A212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EE042E" w14:textId="77777777" w:rsidR="00701200" w:rsidRPr="00AC7351" w:rsidRDefault="00701200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2350BF" w14:textId="77777777" w:rsidR="00701200" w:rsidRPr="00AC7351" w:rsidRDefault="00701200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8C7" w14:textId="414EBD05" w:rsidR="00701200" w:rsidRPr="00F31AED" w:rsidRDefault="00701200" w:rsidP="00D9074A">
            <w:pPr>
              <w:rPr>
                <w:rFonts w:hint="eastAsia"/>
              </w:rPr>
            </w:pPr>
            <w:r>
              <w:rPr>
                <w:rFonts w:hint="eastAsia"/>
              </w:rPr>
              <w:t>市民社会論Ⅰ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885" w14:textId="04B64FEC" w:rsidR="00701200" w:rsidRPr="00AC7351" w:rsidRDefault="00701200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0FA13C4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0443E8" w14:textId="18FFD039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AE16E9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DDC2" w14:textId="4EBBBCC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基礎法特論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1B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329B47B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35BDF" w14:textId="2EB41D09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8443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EE6" w14:textId="134626BE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憲法特論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E1E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F9F2D0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FDA58F" w14:textId="3743A39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C50E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841" w14:textId="0548F19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行政法特論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E7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40314C5F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8F0CF5" w14:textId="0A803868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F0DB5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4A67" w14:textId="5A68C18F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刑事法特論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00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996CB8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BB6B2" w14:textId="5DC6F263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ACB0DD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0532" w14:textId="7FD6826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民法特論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332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59F3154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0A9CAA" w14:textId="114FD78A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28D615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E9E6" w14:textId="6354D7F8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商法特論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994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690A92A1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34570F" w14:textId="37C53C5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FC916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C8D1" w14:textId="48EE345D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民事手続法特論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BE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51C8C16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A81B08" w14:textId="72808D8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21D501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4BB4" w14:textId="755BA382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国際法特論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EAE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5AEFCE09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6D76D" w14:textId="599590D6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3233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2000" w14:textId="579C9641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社会法特論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10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1BE40C05" w14:textId="77777777" w:rsidTr="00701200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C02296" w14:textId="5307C337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FB9CE0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02B0" w14:textId="2D3D2856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公共政策学特論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E17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D9074A" w:rsidRPr="00AC7351" w14:paraId="726AF8FC" w14:textId="77777777" w:rsidTr="005C3AE7">
        <w:trPr>
          <w:cantSplit/>
          <w:trHeight w:hRule="exact" w:val="340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DD01F" w14:textId="0D8CA562" w:rsidR="00D9074A" w:rsidRPr="00AC7351" w:rsidRDefault="00D9074A" w:rsidP="00D9074A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5E07F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3A8F" w14:textId="1E41343A" w:rsidR="00D9074A" w:rsidRPr="00AC7351" w:rsidRDefault="00D9074A" w:rsidP="00D9074A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31AED">
              <w:rPr>
                <w:rFonts w:hint="eastAsia"/>
              </w:rPr>
              <w:t>紛争解決学特論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24C" w14:textId="77777777" w:rsidR="00D9074A" w:rsidRPr="00AC7351" w:rsidRDefault="00D9074A" w:rsidP="00D9074A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2</w:t>
            </w:r>
          </w:p>
        </w:tc>
      </w:tr>
      <w:tr w:rsidR="00AC7351" w:rsidRPr="00AC7351" w14:paraId="21567C61" w14:textId="77777777" w:rsidTr="005C3AE7">
        <w:trPr>
          <w:cantSplit/>
          <w:trHeight w:hRule="exact" w:val="340"/>
        </w:trPr>
        <w:tc>
          <w:tcPr>
            <w:tcW w:w="23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23595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color w:val="000000" w:themeColor="text1"/>
                <w:sz w:val="20"/>
                <w:szCs w:val="20"/>
              </w:rPr>
              <w:t>特別</w:t>
            </w:r>
            <w:r w:rsidRPr="00AC7351"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  <w:t>研究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305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特別研究Ⅰ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201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4</w:t>
            </w:r>
          </w:p>
        </w:tc>
      </w:tr>
      <w:tr w:rsidR="00AC7351" w:rsidRPr="00AC7351" w14:paraId="23D164DB" w14:textId="77777777" w:rsidTr="00AC7351">
        <w:trPr>
          <w:cantSplit/>
          <w:trHeight w:hRule="exact" w:val="340"/>
        </w:trPr>
        <w:tc>
          <w:tcPr>
            <w:tcW w:w="23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E4AD1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8E289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特別研究Ⅱ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D75480" w14:textId="77777777" w:rsidR="00AC7351" w:rsidRPr="00AC7351" w:rsidRDefault="00AC7351" w:rsidP="00AC7351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AC7351">
              <w:rPr>
                <w:rFonts w:asciiTheme="minorEastAsia" w:hAnsiTheme="minorEastAsia" w:cs="ＭＳ Ｐゴシック" w:hint="eastAsia"/>
                <w:sz w:val="20"/>
                <w:szCs w:val="20"/>
              </w:rPr>
              <w:t>4</w:t>
            </w:r>
          </w:p>
        </w:tc>
      </w:tr>
    </w:tbl>
    <w:p w14:paraId="3316DB6F" w14:textId="77777777" w:rsidR="007E2204" w:rsidRDefault="007E2204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0EECFBCE" w14:textId="77777777" w:rsidR="00D84552" w:rsidRPr="007E2204" w:rsidRDefault="00D84552" w:rsidP="00D84552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D84552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熊本大学・マサチューセッツ州立大学ボストン校紛争解決学国際連携専攻</w:t>
      </w:r>
    </w:p>
    <w:tbl>
      <w:tblPr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2310"/>
        <w:gridCol w:w="4140"/>
        <w:gridCol w:w="900"/>
      </w:tblGrid>
      <w:tr w:rsidR="00D84552" w:rsidRPr="007E2204" w14:paraId="4ACBDB58" w14:textId="77777777" w:rsidTr="00D84552">
        <w:trPr>
          <w:trHeight w:val="53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671" w14:textId="77777777" w:rsidR="00D84552" w:rsidRPr="007E2204" w:rsidRDefault="00D84552" w:rsidP="00D8455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科目区分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8743" w14:textId="77777777" w:rsidR="00D84552" w:rsidRPr="007E2204" w:rsidRDefault="00D84552" w:rsidP="00D8455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0909DA" w14:textId="77777777" w:rsidR="00D84552" w:rsidRPr="007E2204" w:rsidRDefault="00D84552" w:rsidP="00D8455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D84552" w:rsidRPr="007E2204" w14:paraId="47C0355C" w14:textId="77777777" w:rsidTr="00D84552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AA8F12" w14:textId="77777777" w:rsidR="00D84552" w:rsidRPr="00D84552" w:rsidRDefault="00D84552" w:rsidP="00D84552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D84552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基礎科目群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FAE" w14:textId="77777777" w:rsidR="00D84552" w:rsidRPr="00D84552" w:rsidRDefault="00D84552" w:rsidP="00D84552">
            <w:pPr>
              <w:rPr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紛争解決の諸理論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49D" w14:textId="77777777" w:rsidR="00D84552" w:rsidRPr="00D84552" w:rsidRDefault="00D84552" w:rsidP="00D84552">
            <w:pPr>
              <w:jc w:val="center"/>
              <w:rPr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448DEEF4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CBDAAC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091" w14:textId="77777777" w:rsidR="00D84552" w:rsidRPr="00D84552" w:rsidRDefault="00D84552" w:rsidP="00D84552">
            <w:pPr>
              <w:rPr>
                <w:rFonts w:hAnsi="ＭＳ 明朝" w:cs="Times New Roman"/>
                <w:noProof/>
                <w:kern w:val="0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理論入門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A7A" w14:textId="77777777" w:rsidR="00D84552" w:rsidRPr="00D84552" w:rsidRDefault="00D84552" w:rsidP="00D84552">
            <w:pPr>
              <w:jc w:val="center"/>
              <w:rPr>
                <w:rFonts w:hAnsi="ＭＳ 明朝" w:cs="Times New Roman"/>
                <w:noProof/>
                <w:kern w:val="0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18351A2F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4EF2C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E04" w14:textId="77777777" w:rsidR="00D84552" w:rsidRPr="00D84552" w:rsidRDefault="00D84552" w:rsidP="00D84552">
            <w:pPr>
              <w:rPr>
                <w:rFonts w:hAnsi="ＭＳ 明朝" w:cs="Times New Roman"/>
                <w:noProof/>
                <w:kern w:val="0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紛争解決学における研究の方法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2750" w14:textId="77777777" w:rsidR="00D84552" w:rsidRPr="00D84552" w:rsidRDefault="00D84552" w:rsidP="00D84552">
            <w:pPr>
              <w:jc w:val="center"/>
              <w:rPr>
                <w:rFonts w:hAnsi="ＭＳ 明朝" w:cs="Times New Roman"/>
                <w:noProof/>
                <w:kern w:val="0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67D38F2A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3A39B1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31D" w14:textId="77777777" w:rsidR="00D84552" w:rsidRPr="00D84552" w:rsidRDefault="00D84552" w:rsidP="00D84552">
            <w:pPr>
              <w:rPr>
                <w:rFonts w:hAnsi="ＭＳ 明朝" w:cs="Times New Roman"/>
                <w:noProof/>
                <w:kern w:val="0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交渉学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B3F" w14:textId="77777777" w:rsidR="00D84552" w:rsidRPr="00D84552" w:rsidRDefault="00D84552" w:rsidP="00D84552">
            <w:pPr>
              <w:jc w:val="center"/>
              <w:rPr>
                <w:rFonts w:hAnsi="ＭＳ 明朝" w:cs="Times New Roman"/>
                <w:noProof/>
                <w:kern w:val="0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634AEBF5" w14:textId="77777777" w:rsidTr="00D84552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282FB3" w14:textId="77777777" w:rsidR="00D84552" w:rsidRPr="007E2204" w:rsidRDefault="00D84552" w:rsidP="00D84552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8455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応用科目群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004" w14:textId="77777777" w:rsidR="00D84552" w:rsidRPr="00D84552" w:rsidRDefault="00D84552" w:rsidP="00D84552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地域開発と紛争解決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910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6873A53B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4B0B57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F3AD" w14:textId="77777777" w:rsidR="00D84552" w:rsidRPr="00D84552" w:rsidRDefault="00D84552" w:rsidP="00D84552">
            <w:pPr>
              <w:rPr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環境正義や健康に関する紛争解決：ケース・フィールドスタディ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357" w14:textId="77777777" w:rsidR="00D84552" w:rsidRPr="00D84552" w:rsidRDefault="00D84552" w:rsidP="00D84552">
            <w:pPr>
              <w:jc w:val="center"/>
              <w:rPr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5B9268E7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6C677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AA3" w14:textId="77777777" w:rsidR="00D84552" w:rsidRPr="00D84552" w:rsidRDefault="00D84552" w:rsidP="00D84552">
            <w:pPr>
              <w:rPr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修復的正義－その理論、実践、適用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D07" w14:textId="77777777" w:rsidR="00D84552" w:rsidRPr="00D84552" w:rsidRDefault="00D84552" w:rsidP="00D84552">
            <w:pPr>
              <w:jc w:val="center"/>
              <w:rPr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5CF25901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CF4B13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39F" w14:textId="77777777" w:rsidR="00D84552" w:rsidRPr="00D84552" w:rsidRDefault="00D84552" w:rsidP="00D84552">
            <w:pPr>
              <w:rPr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アジアにおける</w:t>
            </w:r>
            <w:r w:rsidRPr="00D84552">
              <w:rPr>
                <w:rFonts w:hAnsi="ＭＳ 明朝" w:cs="Times New Roman"/>
                <w:szCs w:val="21"/>
              </w:rPr>
              <w:t>ADR</w:t>
            </w:r>
            <w:r w:rsidRPr="00D84552">
              <w:rPr>
                <w:rFonts w:hAnsi="ＭＳ 明朝" w:cs="Times New Roman"/>
                <w:szCs w:val="21"/>
              </w:rPr>
              <w:t>制度の比較研究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BAF" w14:textId="77777777" w:rsidR="00D84552" w:rsidRPr="00D84552" w:rsidRDefault="00D84552" w:rsidP="00D84552">
            <w:pPr>
              <w:jc w:val="center"/>
              <w:rPr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3ADC45B6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D72CC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A7B" w14:textId="77777777" w:rsidR="00D84552" w:rsidRPr="00D84552" w:rsidRDefault="00D84552" w:rsidP="00D84552">
            <w:pPr>
              <w:rPr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紛争における意思決定とゲーム理論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983" w14:textId="77777777" w:rsidR="00D84552" w:rsidRPr="00D84552" w:rsidRDefault="00D84552" w:rsidP="00D84552">
            <w:pPr>
              <w:jc w:val="center"/>
              <w:rPr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380F5780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B18FB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210" w14:textId="77777777" w:rsidR="00D84552" w:rsidRPr="00D84552" w:rsidRDefault="00D84552" w:rsidP="00D84552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東アジアの安全保障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13A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35BEA530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9CA3A4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1C2" w14:textId="77777777" w:rsidR="00D84552" w:rsidRPr="00D84552" w:rsidRDefault="00D84552" w:rsidP="00D84552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アイデンティティの政治と人類学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EBF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3593D78D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D3E712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610" w14:textId="77777777" w:rsidR="00D84552" w:rsidRPr="00D84552" w:rsidRDefault="00D84552" w:rsidP="00D84552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水俣病事件からの教訓：高度経済成長期における有機水銀事件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CA3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1E60B945" w14:textId="77777777" w:rsidTr="00D84552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C10A01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A4F" w14:textId="77777777" w:rsidR="00D84552" w:rsidRPr="00D84552" w:rsidRDefault="00D84552" w:rsidP="00D84552">
            <w:pPr>
              <w:rPr>
                <w:rFonts w:hAnsi="ＭＳ 明朝" w:cs="Times New Roman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ハンセン病と差別の歴史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70A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21BD0BF9" w14:textId="77777777" w:rsidTr="00D84552">
        <w:trPr>
          <w:cantSplit/>
          <w:trHeight w:val="27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B04F59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DE2" w14:textId="77777777" w:rsidR="00D84552" w:rsidRPr="00D84552" w:rsidRDefault="00D84552" w:rsidP="00D84552">
            <w:pPr>
              <w:rPr>
                <w:rFonts w:hAnsi="ＭＳ 明朝" w:cs="Times New Roman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文化横断的紛争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704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65D8D23B" w14:textId="77777777" w:rsidTr="00D84552">
        <w:trPr>
          <w:cantSplit/>
          <w:trHeight w:val="27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8108ED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227" w14:textId="77777777" w:rsidR="00D84552" w:rsidRPr="00D84552" w:rsidRDefault="00D84552" w:rsidP="00D84552">
            <w:pPr>
              <w:rPr>
                <w:rFonts w:hAnsi="ＭＳ 明朝" w:cs="Times New Roman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組織内の紛争解決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4EF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549FBBAC" w14:textId="77777777" w:rsidTr="00D84552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05FE1F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B92F" w14:textId="77777777" w:rsidR="00D84552" w:rsidRPr="00D84552" w:rsidRDefault="00D84552" w:rsidP="00D84552">
            <w:pPr>
              <w:rPr>
                <w:rFonts w:hAnsi="ＭＳ 明朝" w:cs="Times New Roman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メディエーション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CAF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424C0F3A" w14:textId="77777777" w:rsidTr="00D84552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EF94DF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B42" w14:textId="77777777" w:rsidR="00D84552" w:rsidRPr="00D84552" w:rsidRDefault="00D84552" w:rsidP="00D84552">
            <w:pPr>
              <w:rPr>
                <w:rFonts w:hAnsi="ＭＳ 明朝" w:cs="Times New Roman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集団間対話とファシリテーション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7F3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27D98887" w14:textId="77777777" w:rsidTr="00D84552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0F7C3" w14:textId="77777777" w:rsidR="00D84552" w:rsidRPr="007E2204" w:rsidRDefault="00D84552" w:rsidP="00D84552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FED" w14:textId="77777777" w:rsidR="00D84552" w:rsidRPr="00D84552" w:rsidRDefault="00D84552" w:rsidP="00D84552">
            <w:pPr>
              <w:rPr>
                <w:rFonts w:hAnsi="ＭＳ 明朝" w:cs="Times New Roman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自治体の紛争解決に関する研究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2C7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D84552" w:rsidRPr="007E2204" w14:paraId="0F23253C" w14:textId="77777777" w:rsidTr="00D84552">
        <w:trPr>
          <w:cantSplit/>
        </w:trPr>
        <w:tc>
          <w:tcPr>
            <w:tcW w:w="231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CD0" w14:textId="77777777" w:rsidR="00D84552" w:rsidRPr="007E2204" w:rsidRDefault="009E5E45" w:rsidP="00D84552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7320" w14:textId="77777777" w:rsidR="00D84552" w:rsidRPr="00D84552" w:rsidRDefault="00D84552" w:rsidP="00D84552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インターンシップ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B1F" w14:textId="77777777" w:rsidR="00D84552" w:rsidRPr="00D84552" w:rsidRDefault="00D84552" w:rsidP="00D84552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9E5E45" w:rsidRPr="007E2204" w14:paraId="6FA91D23" w14:textId="77777777" w:rsidTr="009E5E45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F47" w14:textId="77777777" w:rsidR="009E5E45" w:rsidRPr="007E2204" w:rsidRDefault="009E5E45" w:rsidP="009E5E4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修了科目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9C7" w14:textId="77777777" w:rsidR="009E5E45" w:rsidRPr="00D84552" w:rsidRDefault="009E5E45" w:rsidP="009E5E45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特別研究</w:t>
            </w:r>
            <w:r w:rsidRPr="00D84552">
              <w:rPr>
                <w:rFonts w:hAnsi="ＭＳ 明朝" w:cs="Times New Roman" w:hint="eastAsia"/>
                <w:szCs w:val="21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D452" w14:textId="77777777" w:rsidR="009E5E45" w:rsidRPr="00D84552" w:rsidRDefault="009E5E45" w:rsidP="009E5E45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  <w:tr w:rsidR="009E5E45" w:rsidRPr="007E2204" w14:paraId="71967C42" w14:textId="77777777" w:rsidTr="009E5E45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AF44" w14:textId="77777777" w:rsidR="009E5E45" w:rsidRPr="007E2204" w:rsidRDefault="009E5E45" w:rsidP="009E5E4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EBE" w14:textId="77777777" w:rsidR="009E5E45" w:rsidRPr="00D84552" w:rsidRDefault="009E5E45" w:rsidP="009E5E45">
            <w:pPr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Times New Roman" w:hint="eastAsia"/>
                <w:szCs w:val="21"/>
              </w:rPr>
              <w:t>特別研究</w:t>
            </w:r>
            <w:r w:rsidRPr="00D84552">
              <w:rPr>
                <w:rFonts w:hAnsi="ＭＳ 明朝" w:cs="Times New Roman" w:hint="eastAsia"/>
                <w:szCs w:val="21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D1A" w14:textId="77777777" w:rsidR="009E5E45" w:rsidRPr="00D84552" w:rsidRDefault="009E5E45" w:rsidP="009E5E45">
            <w:pPr>
              <w:jc w:val="center"/>
              <w:rPr>
                <w:rFonts w:hAnsi="ＭＳ 明朝" w:cs="ＭＳ Ｐゴシック"/>
                <w:szCs w:val="21"/>
              </w:rPr>
            </w:pPr>
            <w:r w:rsidRPr="00D84552">
              <w:rPr>
                <w:rFonts w:hAnsi="ＭＳ 明朝" w:cs="ＭＳ Ｐゴシック" w:hint="eastAsia"/>
                <w:szCs w:val="21"/>
              </w:rPr>
              <w:t>3</w:t>
            </w:r>
          </w:p>
        </w:tc>
      </w:tr>
    </w:tbl>
    <w:p w14:paraId="3529EA8F" w14:textId="77777777" w:rsidR="00D84552" w:rsidRPr="007E2204" w:rsidRDefault="00D84552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24185016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現代社会人間学専攻</w:t>
      </w:r>
    </w:p>
    <w:tbl>
      <w:tblPr>
        <w:tblW w:w="0" w:type="auto"/>
        <w:tblInd w:w="318" w:type="dxa"/>
        <w:tblLayout w:type="fixed"/>
        <w:tblLook w:val="01E0" w:firstRow="1" w:lastRow="1" w:firstColumn="1" w:lastColumn="1" w:noHBand="0" w:noVBand="0"/>
      </w:tblPr>
      <w:tblGrid>
        <w:gridCol w:w="2310"/>
        <w:gridCol w:w="4140"/>
        <w:gridCol w:w="900"/>
      </w:tblGrid>
      <w:tr w:rsidR="003E00F0" w:rsidRPr="007E2204" w14:paraId="18DF7D9C" w14:textId="77777777" w:rsidTr="00AD086F">
        <w:trPr>
          <w:trHeight w:val="53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1131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コース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5D4A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4CD93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535997" w:rsidRPr="007E2204" w14:paraId="4B6D8134" w14:textId="77777777" w:rsidTr="00AC7351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E29127" w14:textId="77777777" w:rsidR="00535997" w:rsidRPr="007E2204" w:rsidRDefault="00535997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東アジア・ビジネス</w:t>
            </w:r>
          </w:p>
          <w:p w14:paraId="1EE769F3" w14:textId="77777777" w:rsidR="00535997" w:rsidRPr="007E2204" w:rsidRDefault="00535997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Times New Roman"/>
                <w:noProof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コミュニケーション</w:t>
            </w:r>
          </w:p>
          <w:p w14:paraId="2ED84E85" w14:textId="77777777" w:rsidR="00535997" w:rsidRPr="007E2204" w:rsidRDefault="00535997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0"/>
                <w:szCs w:val="20"/>
              </w:rPr>
              <w:t>専門職コース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037B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日中比較社会論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17643D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43B0935E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028A46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5DD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日中比較文化論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39F3B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5CA887FA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125D6E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E76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異文化間コミュニケーション演習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DE351D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4DA61AF4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757822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2EC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日中比較経営論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17805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53A447CA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64D2E3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3CE9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東アジア現代経済論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C8699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53B64827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62F0AA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9342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日本語文書作成演習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991B39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43B1B2E0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FAD01F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178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東アジア文化交渉史論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EC98E0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70B583B8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280BA0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136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プロジェクト研究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CADE0E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7E834FA8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8B295E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158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ワークショップ型演習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A37319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35997" w:rsidRPr="007E2204" w14:paraId="289D6D31" w14:textId="77777777" w:rsidTr="00AC7351">
        <w:trPr>
          <w:cantSplit/>
          <w:trHeight w:val="110"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EE79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6F8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コミュニケーション論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855F14" w14:textId="77777777" w:rsidR="00535997" w:rsidRPr="007E2204" w:rsidRDefault="0053599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18FB2DE0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72ABFF" w14:textId="77777777" w:rsidR="009168A9" w:rsidRPr="007E2204" w:rsidRDefault="009168A9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先端倫理学研究コース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1C25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生命環境倫理論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D8E5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3BDB0342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1BA4AB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A18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BB132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7CD048C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18BC16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247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臨床倫理論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C720E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1F37A2D2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4848F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377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現代先端倫理論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01CD8E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1E59760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6E0AC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9935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倫理学基礎論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27E7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05D86456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113D6F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E30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医療福祉社会論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322BD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45B7FCF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8DE925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093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深層心理論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CFFA4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29BA071E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6F4C2B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450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先端倫理学講読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48B0F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0080FC49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FC863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6A89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倫理学講読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AEEB2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32D29E44" w14:textId="77777777" w:rsidTr="00AD086F">
        <w:trPr>
          <w:cantSplit/>
          <w:trHeight w:val="27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5B3563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200" w14:textId="77777777" w:rsidR="009168A9" w:rsidRPr="007E2204" w:rsidRDefault="009168A9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先端倫理調査研究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EB52C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20A7B062" w14:textId="77777777" w:rsidTr="00AD086F">
        <w:trPr>
          <w:cantSplit/>
          <w:trHeight w:val="27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0E5C9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B892" w14:textId="115F5298" w:rsidR="009168A9" w:rsidRPr="00FA2A5E" w:rsidRDefault="005C3AE7" w:rsidP="007F77A1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医事法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C8218" w14:textId="3724C84B" w:rsidR="009168A9" w:rsidRPr="007E2204" w:rsidRDefault="005C3AE7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</w:tr>
      <w:tr w:rsidR="00FA2A5E" w:rsidRPr="007E2204" w14:paraId="5310A043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265506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B493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法社会学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544CBD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A2A5E" w:rsidRPr="007E2204" w14:paraId="1A4FBA0D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E10D9F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A17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法社会学演習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90E936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FA2A5E" w:rsidRPr="007E2204" w14:paraId="6E66D37D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A13ABE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89CD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交渉の理論と技法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4E6434" w14:textId="77777777" w:rsidR="00FA2A5E" w:rsidRPr="007E2204" w:rsidRDefault="00FA2A5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168A9" w:rsidRPr="007E2204" w14:paraId="3D5FC7BD" w14:textId="77777777" w:rsidTr="00AD086F">
        <w:trPr>
          <w:cantSplit/>
          <w:trHeight w:val="283"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FE1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31D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プロジェクト研究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7E5A6C" w14:textId="77777777" w:rsidR="009168A9" w:rsidRPr="007E2204" w:rsidRDefault="009168A9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3CEDBA5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63B8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　研究コース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5D5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現代言語理論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3CAD3E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FA6FEB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24A7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11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社会文化理論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AADB2D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B4951A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3F3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649A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地域科学理論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A5520B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AF62EC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5AF7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88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フィールドリサーチ方法論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D71D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28921EFC" w14:textId="77777777" w:rsidTr="00496494">
        <w:trPr>
          <w:cantSplit/>
          <w:trHeight w:val="33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A665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E3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現代芸術論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1A85F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96494" w:rsidRPr="007E2204" w14:paraId="78FA1524" w14:textId="77777777" w:rsidTr="00496494">
        <w:trPr>
          <w:cantSplit/>
          <w:trHeight w:val="144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839D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E40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sz w:val="20"/>
                <w:szCs w:val="20"/>
              </w:rPr>
              <w:t>比較文化論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BF0A46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/>
                <w:sz w:val="20"/>
                <w:szCs w:val="20"/>
              </w:rPr>
              <w:t>2</w:t>
            </w:r>
          </w:p>
        </w:tc>
      </w:tr>
      <w:tr w:rsidR="003E00F0" w:rsidRPr="007E2204" w14:paraId="39195C3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DA1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148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964D1D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F452CDC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FF4E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BD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50C292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1F86BCBA" w14:textId="77777777" w:rsidTr="00AB679D">
        <w:trPr>
          <w:cantSplit/>
          <w:trHeight w:val="285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DB3F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C3B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現代言語文化論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648674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47012EBE" w14:textId="77777777" w:rsidTr="00AB679D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E1F9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BBFC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現代言語構造論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6FAB08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59648564" w14:textId="77777777" w:rsidTr="00AB679D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AE3" w14:textId="77777777" w:rsidR="00C57716" w:rsidRPr="007E2204" w:rsidRDefault="00C57716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47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地域社会論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B9D671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79B65D8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2D1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414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地域空間論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7BBA0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AB78CB6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F31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C6D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地域情報論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D23E94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737E2EC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68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33E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地域構造論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915532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430AA91D" w14:textId="77777777" w:rsidTr="00AD086F">
        <w:trPr>
          <w:cantSplit/>
          <w:trHeight w:val="74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BEA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CAAE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地域文化論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7B44C8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8FA3210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8C2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E2F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地域環境論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13BA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A7721" w:rsidRPr="007E2204" w14:paraId="5F01F147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2BA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4EA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地域生活論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2D3975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BA7721" w:rsidRPr="007E2204" w14:paraId="38426618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1E56" w14:textId="77777777" w:rsidR="00BA7721" w:rsidRPr="007E2204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B883" w14:textId="77777777" w:rsidR="00BA7721" w:rsidRDefault="00BA772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地域調査論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8D4951" w14:textId="77777777" w:rsidR="00BA7721" w:rsidRDefault="00BA772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A2684D" w:rsidRPr="007E2204" w14:paraId="0D2534BB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8F69" w14:textId="77777777" w:rsidR="00A2684D" w:rsidRPr="007E2204" w:rsidRDefault="00A2684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F65" w14:textId="1340BC8C" w:rsidR="00A2684D" w:rsidRPr="005C3AE7" w:rsidRDefault="00A2684D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地域福祉社会学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A80DC6" w14:textId="7CCA39F0" w:rsidR="00A2684D" w:rsidRPr="005C3AE7" w:rsidRDefault="00A2684D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7F77A1" w:rsidRPr="007E2204" w14:paraId="5F4DB178" w14:textId="77777777" w:rsidTr="00AD086F">
        <w:trPr>
          <w:cantSplit/>
          <w:trHeight w:val="86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6D00" w14:textId="77777777" w:rsidR="007F77A1" w:rsidRPr="007E2204" w:rsidRDefault="007F77A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8160" w14:textId="77777777" w:rsidR="007F77A1" w:rsidRPr="005C3AE7" w:rsidRDefault="007F77A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医療・福祉社会学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351AB1" w14:textId="77777777" w:rsidR="007F77A1" w:rsidRPr="005C3AE7" w:rsidRDefault="007F77A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6907FD1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392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C6C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フィールドリサーチ実習Ⅰ</w:t>
            </w:r>
          </w:p>
          <w:p w14:paraId="4491DDE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(社会文化調査実習)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FA8D3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0FF3111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8A6A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3E3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フィールドリサーチ実習Ⅱ</w:t>
            </w:r>
          </w:p>
          <w:p w14:paraId="7396ED3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(言語調査実習)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710FB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047230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FF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AF6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フィールドリサーチ実習Ⅲ</w:t>
            </w:r>
          </w:p>
          <w:p w14:paraId="42C69D4A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(民俗調査実習)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8CE557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3E00F0" w:rsidRPr="007E2204" w14:paraId="3F8E914D" w14:textId="77777777" w:rsidTr="00496494">
        <w:trPr>
          <w:cantSplit/>
          <w:trHeight w:val="600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B1DE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D10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フィールドリサーチ実習Ⅳ</w:t>
            </w:r>
          </w:p>
          <w:p w14:paraId="04A0C95F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(地理調査実習)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59EAB9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96494" w:rsidRPr="007E2204" w14:paraId="1FFFAFCB" w14:textId="77777777" w:rsidTr="00496494">
        <w:trPr>
          <w:cantSplit/>
          <w:trHeight w:val="151"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057F" w14:textId="77777777" w:rsidR="00496494" w:rsidRPr="007E2204" w:rsidRDefault="00496494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C0C3" w14:textId="77777777" w:rsidR="00496494" w:rsidRPr="007E2204" w:rsidRDefault="00496494" w:rsidP="00496494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sz w:val="20"/>
                <w:szCs w:val="20"/>
              </w:rPr>
              <w:t>フィールドリサーチ実習Ⅴ</w:t>
            </w:r>
          </w:p>
          <w:p w14:paraId="3C63DAB2" w14:textId="77777777" w:rsidR="00496494" w:rsidRPr="007E2204" w:rsidRDefault="00496494" w:rsidP="00496494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sz w:val="20"/>
                <w:szCs w:val="20"/>
              </w:rPr>
              <w:t>（芸術学調査実習）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9C10B" w14:textId="77777777" w:rsidR="00496494" w:rsidRPr="007E2204" w:rsidRDefault="0049649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/>
                <w:sz w:val="20"/>
                <w:szCs w:val="20"/>
              </w:rPr>
              <w:t>2</w:t>
            </w:r>
          </w:p>
        </w:tc>
      </w:tr>
      <w:tr w:rsidR="003E00F0" w:rsidRPr="007E2204" w14:paraId="3AD24BC4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EB2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53C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プロジェクト研究Ⅱ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7FBF15" w14:textId="77777777" w:rsidR="00C57716" w:rsidRPr="007E2204" w:rsidRDefault="00C57716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461B0E" w:rsidRPr="007E2204" w14:paraId="3E5611DC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B16E74" w14:textId="77777777" w:rsidR="00461B0E" w:rsidRPr="007E2204" w:rsidRDefault="00461B0E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認知哲学・心理学研究コース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03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認知科学論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BFA8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5D33F539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F80D73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72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認知現象論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079D8D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0F077CDA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53851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15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「記号と情報」研究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87C7C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7E26C54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4D7816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A303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言語哲学研究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EE545A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FB7BEAF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6A302C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EA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心の哲学研究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24E6F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19DB0D0D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1B088E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64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実践的人間学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11B1B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7239FD66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906A3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630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実験心理学特論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F3C0D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6D35D911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BB379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69D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知覚心理学特論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B4DAAD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015020AC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D5402F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13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認知神経科学特論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C86178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47E4D8B7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02257F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020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認知心理学特論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B4BB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18117E57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5ABC86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249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音響心理学特論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2A97E1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143B0E0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2288840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561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脳神経科学特論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0F83E4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2D647BB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E53C3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1432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発達心理学特論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6A8753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70CFBC1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8A9CD7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97A9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社会心理学特論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59E0AC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249FA5F4" w14:textId="77777777" w:rsidTr="00AC7351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22E9B7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9B6" w14:textId="77777777" w:rsidR="00461B0E" w:rsidRPr="008A772B" w:rsidRDefault="008A772B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772B">
              <w:rPr>
                <w:rFonts w:ascii="ＭＳ 明朝" w:hAnsi="ＭＳ 明朝" w:hint="eastAsia"/>
                <w:sz w:val="20"/>
                <w:szCs w:val="20"/>
              </w:rPr>
              <w:t>臨床心理学特論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8F8DB" w14:textId="77777777" w:rsidR="00461B0E" w:rsidRPr="007E2204" w:rsidRDefault="008A772B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461B0E" w:rsidRPr="007E2204" w14:paraId="51363EF5" w14:textId="77777777" w:rsidTr="00AD086F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448E" w14:textId="77777777" w:rsidR="00461B0E" w:rsidRPr="007E2204" w:rsidRDefault="00461B0E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B6EF" w14:textId="77777777" w:rsidR="00461B0E" w:rsidRPr="008A772B" w:rsidRDefault="008A772B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A772B">
              <w:rPr>
                <w:rFonts w:ascii="ＭＳ 明朝" w:hAnsi="ＭＳ 明朝" w:hint="eastAsia"/>
                <w:sz w:val="20"/>
                <w:szCs w:val="20"/>
              </w:rPr>
              <w:t>教育心理学特論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DE9CE8" w14:textId="77777777" w:rsidR="00461B0E" w:rsidRPr="007E2204" w:rsidRDefault="008A772B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701200" w:rsidRPr="007E2204" w14:paraId="1D4C0C94" w14:textId="77777777" w:rsidTr="00701200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273A2A" w14:textId="734DAF99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公認心理師専門職コース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CFB" w14:textId="4115994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保健医療分野に関する理論と支援の展開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8E5FD" w14:textId="74A734E7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4E9BE6CA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8B524D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0DB" w14:textId="4DA56D84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福祉分野に関する理論と支援の展開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EAA3D5" w14:textId="5E67347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67EF036E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625325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079" w14:textId="3855DA48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教育分野に関する理論と支援の展開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DF7097" w14:textId="50A3D672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02CAF2AB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63841A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DED" w14:textId="3866A889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司法・犯罪分野に関する理論と支援の展開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B5F6D3" w14:textId="555C506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280DF612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7724E3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59A" w14:textId="518682CC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産業・労働分野に関する理論と支援の展開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57D8A" w14:textId="3054A919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26036E14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A5C956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5F2" w14:textId="3AE7E785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心理的アセスメントに関する理論と実践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5C641" w14:textId="6DA99F12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16CA1B1C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3A9DE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53F" w14:textId="1F4879DD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心理支援に関する理論と実践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26570" w14:textId="3A77E4BC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76C6A762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C38F89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C5E" w14:textId="248EC4C9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家族関係・集団・地域社会における心理支援に関する理論と実践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C8492" w14:textId="1420073F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7D22B7D3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6F40E9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622" w14:textId="2BC2C684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心の健康教育に関する理論と実践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6A17E0" w14:textId="6A468C7E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701200" w:rsidRPr="007E2204" w14:paraId="145649AA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5507E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EB0" w14:textId="2F88B61C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心理実践実習Ⅰ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EF268" w14:textId="2ABF1F13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701200" w:rsidRPr="007E2204" w14:paraId="46C1A944" w14:textId="77777777" w:rsidTr="00701200">
        <w:trPr>
          <w:cantSplit/>
        </w:trPr>
        <w:tc>
          <w:tcPr>
            <w:tcW w:w="23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8CF" w14:textId="77777777" w:rsidR="00701200" w:rsidRPr="006549E1" w:rsidRDefault="00701200" w:rsidP="0070120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847" w14:textId="0117D9A6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心理実践実習Ⅱ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305C9" w14:textId="0B055C32" w:rsidR="00701200" w:rsidRPr="006549E1" w:rsidRDefault="00701200" w:rsidP="0070120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3E00F0" w:rsidRPr="007E2204" w14:paraId="253BF107" w14:textId="77777777" w:rsidTr="00AD086F">
        <w:trPr>
          <w:cantSplit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0C34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spacing w:val="199"/>
                <w:kern w:val="0"/>
                <w:sz w:val="20"/>
                <w:szCs w:val="20"/>
                <w:fitText w:val="1995" w:id="-158689522"/>
              </w:rPr>
              <w:t>専攻共</w:t>
            </w:r>
            <w:r w:rsidRPr="00FA2A5E">
              <w:rPr>
                <w:rFonts w:asciiTheme="minorEastAsia" w:hAnsiTheme="minorEastAsia" w:cs="ＭＳ Ｐゴシック" w:hint="eastAsia"/>
                <w:color w:val="000000" w:themeColor="text1"/>
                <w:spacing w:val="1"/>
                <w:kern w:val="0"/>
                <w:sz w:val="20"/>
                <w:szCs w:val="20"/>
                <w:fitText w:val="1995" w:id="-158689522"/>
              </w:rPr>
              <w:t>通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081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737FE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3E00F0" w:rsidRPr="007E2204" w14:paraId="2E076A73" w14:textId="77777777" w:rsidTr="00AD086F">
        <w:trPr>
          <w:cantSplit/>
        </w:trPr>
        <w:tc>
          <w:tcPr>
            <w:tcW w:w="23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A66CC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665E00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1012F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</w:tbl>
    <w:p w14:paraId="6D8B99B6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1F94D674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文化学専攻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2306"/>
        <w:gridCol w:w="4170"/>
        <w:gridCol w:w="851"/>
      </w:tblGrid>
      <w:tr w:rsidR="009E5E45" w:rsidRPr="007E2204" w14:paraId="681B4C10" w14:textId="77777777" w:rsidTr="0063613B">
        <w:trPr>
          <w:trHeight w:val="524"/>
        </w:trPr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305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71B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300AC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単位数</w:t>
            </w:r>
          </w:p>
        </w:tc>
      </w:tr>
      <w:tr w:rsidR="009E5E45" w:rsidRPr="007E2204" w14:paraId="1A83D031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9B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spacing w:val="20"/>
                <w:kern w:val="0"/>
                <w:sz w:val="20"/>
                <w:szCs w:val="20"/>
                <w:fitText w:val="1890" w:id="-158689520"/>
              </w:rPr>
              <w:t>文化行政・学芸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spacing w:val="5"/>
                <w:kern w:val="0"/>
                <w:sz w:val="20"/>
                <w:szCs w:val="20"/>
                <w:fitText w:val="1890" w:id="-158689520"/>
              </w:rPr>
              <w:t>員</w:t>
            </w:r>
          </w:p>
          <w:p w14:paraId="4DB0CF07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専門職コース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119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文化財保護論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6A3B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68862F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580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D73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文化行政特論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5A85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8643E5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17D0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2F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博物館経営論特論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3983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B9BC6A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8151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DCB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地域博物館演習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9101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72EC7E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F59F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F7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A175B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26975F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BA5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DFE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東アジア考古学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0E68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E6C34A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FD77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805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日本考古学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7D853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F85AB1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6BF9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00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考古学資料論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D10A5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1449D85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0F1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7F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東アジア資料論演習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5BF7F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526EE7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A22D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6E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民俗芸能論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B8FF4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0BD2396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F544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07B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D10BC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9B5D105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12F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C05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民俗形成論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57647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8B713E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719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10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民俗学実習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D6138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C409212" w14:textId="77777777" w:rsidTr="0063613B">
        <w:trPr>
          <w:cantSplit/>
          <w:trHeight w:val="244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6F3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6DB2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302D2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40E43C7" w14:textId="77777777" w:rsidTr="0063613B">
        <w:trPr>
          <w:cantSplit/>
          <w:trHeight w:val="62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E2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0FE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日本政治・経済史論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905B5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F89E343" w14:textId="77777777" w:rsidTr="0063613B">
        <w:trPr>
          <w:cantSplit/>
          <w:trHeight w:val="146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CAF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220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1DE29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E4FFC05" w14:textId="77777777" w:rsidTr="0063613B">
        <w:trPr>
          <w:cantSplit/>
          <w:trHeight w:val="122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749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9B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文献資料論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E312A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B7AFD8E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13B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高校国語教員専門職</w:t>
            </w:r>
          </w:p>
          <w:p w14:paraId="4EF66E9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9F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読みの方法と実践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69374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9AE698F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B1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A81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3613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9EE7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DEBD6A9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F0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21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日本古典文学研究と高校国語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65E4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3ADBDFB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77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09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日本近現代文学研究と高校国語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25580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0D47933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90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6CBC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3613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中国古典文学研究と高校国語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BB270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DEA43B6" w14:textId="77777777" w:rsidTr="0063613B">
        <w:trPr>
          <w:cantSplit/>
          <w:trHeight w:val="170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4F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8BE3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インストラクショナル・デザインⅠ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B34EF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7F30349" w14:textId="77777777" w:rsidTr="0063613B">
        <w:trPr>
          <w:cantSplit/>
          <w:trHeight w:val="134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41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074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中国古典文学論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5397C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E0551E3" w14:textId="77777777" w:rsidTr="0063613B">
        <w:trPr>
          <w:cantSplit/>
          <w:trHeight w:val="110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FEB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56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中国古典言語論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58F3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9B9978D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77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A8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FF06E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17F83E7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3D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95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日本語構造論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2506B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71E4065" w14:textId="77777777" w:rsidTr="009E5E45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49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英語教育専門職コース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748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英語教育方法論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1BB6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354D1F1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97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46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第二言語習得応用論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6862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CAD6AB7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F3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27B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英語授業実践演習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DAB3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E69E500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C83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E39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応用言語学特論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8F55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6613D36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04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5E0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英語教育評価論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9781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2E62BE3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A3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83E" w14:textId="011A00B3" w:rsidR="009E5E45" w:rsidRPr="007E2204" w:rsidRDefault="006549E1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B2F17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403BF8F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6C2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89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E5E4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英語教育内容開発論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0CCC3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DD1DA0F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BFC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4D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英語教育研究法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3990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5A29825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66B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38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英語教育統計学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A88FD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1F8C473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C57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9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応用音声学演習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1C7C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CE7AA3A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61D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A4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インストラクショナル・デザインⅠ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433F7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7C05E11" w14:textId="77777777" w:rsidTr="009E5E45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4AA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C3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外国語教育におけるｅラーニング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398C1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FA489B8" w14:textId="77777777" w:rsidTr="009E5E45">
        <w:trPr>
          <w:cantSplit/>
          <w:trHeight w:val="182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9AD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D9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アメリカ文学研究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E3363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F2E64AA" w14:textId="77777777" w:rsidTr="009E5E45">
        <w:trPr>
          <w:cantSplit/>
          <w:trHeight w:val="158"/>
        </w:trPr>
        <w:tc>
          <w:tcPr>
            <w:tcW w:w="23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D3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B8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87D62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BA5D9C1" w14:textId="77777777" w:rsidTr="009E5E45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D89BD5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A4585">
              <w:rPr>
                <w:rFonts w:asciiTheme="minorEastAsia" w:hAnsiTheme="minorEastAsia" w:cs="ＭＳ Ｐゴシック" w:hint="eastAsia"/>
                <w:color w:val="000000" w:themeColor="text1"/>
                <w:spacing w:val="28"/>
                <w:kern w:val="0"/>
                <w:sz w:val="20"/>
                <w:szCs w:val="20"/>
                <w:fitText w:val="2000" w:id="-158689535"/>
              </w:rPr>
              <w:t>歴史学研究コー</w:t>
            </w:r>
            <w:r w:rsidRPr="00AA4585">
              <w:rPr>
                <w:rFonts w:asciiTheme="minorEastAsia" w:hAnsiTheme="minorEastAsia" w:cs="ＭＳ Ｐゴシック" w:hint="eastAsia"/>
                <w:color w:val="000000" w:themeColor="text1"/>
                <w:spacing w:val="4"/>
                <w:kern w:val="0"/>
                <w:sz w:val="20"/>
                <w:szCs w:val="20"/>
                <w:fitText w:val="2000" w:id="-158689535"/>
              </w:rPr>
              <w:t>ス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E8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アジア史研究方法論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A4282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1511707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9F9CA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15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西洋史研究方法論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EADDF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844989A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ED5562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9BB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F0ADB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5F43D30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9F06F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6D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文化史研究方法論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999BA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8FCAE80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DC4224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18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考古学実習1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2D896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9F65700" w14:textId="77777777" w:rsidTr="009E5E45">
        <w:trPr>
          <w:cantSplit/>
          <w:trHeight w:val="31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BF30E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D8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アジア比較社会論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AFAFC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C6A1A2E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749DA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7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アジア政治・経済史論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D7732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4D1820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7B1D38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44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アジア地域社会論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A20CC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EBA65D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769F9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05A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アジア近代史論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A4AE2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C980ADF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E0AD42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AED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世界システム論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8581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CB0843C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E606C5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93C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西洋政治・経済史論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97F57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7658E6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CDDFD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B0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西洋地域社会史論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A4553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0C6502C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1599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70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西洋近代史論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847C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AD7A77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FE684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9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日本近代史論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2335E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22F269B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3FBA0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4A8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日本地域社会史論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C7E87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4B34E46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E8D35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771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日本政治・経済史論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88445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5558D1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E868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4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地域資料論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4DAF9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8C4297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13954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B6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文献資料論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0B3F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EB11E7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77F80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BB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考古学実習2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62E32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11FF84E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E9B5A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6D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比較文化史論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4A6C0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A96AD30" w14:textId="77777777" w:rsidTr="0063613B">
        <w:trPr>
          <w:cantSplit/>
          <w:trHeight w:val="134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858A0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3AA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日本近代思想史論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DEA6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DBADCDB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7EEB9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CC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東アジア考古学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EBBCE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E916C97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B7AFD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BA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日本考古学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88722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21517CF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FF858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F12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考古学資料論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B108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661D870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3F05B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D9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インターンシップ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BE01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FF2693B" w14:textId="77777777" w:rsidTr="0063613B">
        <w:trPr>
          <w:cantSplit/>
          <w:trHeight w:val="61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5C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9C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東アジア資料論演習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D5D8F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A7FFF6D" w14:textId="77777777" w:rsidTr="0063613B">
        <w:trPr>
          <w:cantSplit/>
          <w:trHeight w:val="74"/>
        </w:trPr>
        <w:tc>
          <w:tcPr>
            <w:tcW w:w="230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BBD7E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日本・東アジア文化学研究コース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A4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フィールドワーク論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C8916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1D1377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76E9F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7BC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比較民俗文化論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6A587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EDA1A7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49560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75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民俗学調査実習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0C45A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409350E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35796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2B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中国古典文学論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9DF69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5A07823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4510C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9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中国現代文学論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534C3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26EA5C8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2D7E2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04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中国古典言語論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E2A20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85C24B6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DACF2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CA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中国現代言語論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96558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BB61F33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55E7C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CBD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A143E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CF5C744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D7C92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F76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日本文学史論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BACA7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079D1EF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EA509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CFB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日本語史論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87093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30481E2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778BD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FAD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日本語構造論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13C8A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62E05A80" w14:textId="77777777" w:rsidTr="009E5E45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F79A2F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A2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E5F7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2FF0CCA" w14:textId="77777777" w:rsidTr="009E5E45">
        <w:trPr>
          <w:cantSplit/>
          <w:trHeight w:val="257"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FCC24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1F92" w14:textId="77777777" w:rsidR="009E5E45" w:rsidRPr="007E2204" w:rsidRDefault="009E5E4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東アジア文化交渉論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E5EE9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281B2B6" w14:textId="77777777" w:rsidTr="009E5E45">
        <w:trPr>
          <w:cantSplit/>
          <w:trHeight w:val="74"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3E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AE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民俗形成論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7D6B1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8F1E72C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BEC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欧米文化学研究コース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40F2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イギリス文学研究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555D8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138B3F7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8B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E7C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アメリカ文学研究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7BFA2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FEF4E7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BFA2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667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英語圏文学研究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D7E16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0CE7F84C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E6FA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EF4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英語学研究</w:t>
            </w: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  <w:vertAlign w:val="superscript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FEE5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CB50951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29FE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97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翻訳研究(英語)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7A29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8A3BCCF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4471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58A0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欧米文化論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5C718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6549E1" w:rsidRPr="007E2204" w14:paraId="33FC45F9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8623" w14:textId="77777777" w:rsidR="006549E1" w:rsidRPr="007E2204" w:rsidRDefault="006549E1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B62" w14:textId="14F6BB0B" w:rsidR="006549E1" w:rsidRDefault="006549E1" w:rsidP="00A71CE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芸術文化研究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E9234E" w14:textId="09D66A89" w:rsidR="006549E1" w:rsidRDefault="006549E1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5E610FA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29E9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23F" w14:textId="77777777" w:rsidR="009E5E45" w:rsidRPr="007E2204" w:rsidRDefault="009E5E45" w:rsidP="00A71CE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西洋音楽文化研究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598571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171EC49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4338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9D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ドイツ文学研究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61F14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9817283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8EE6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FA5B" w14:textId="01C1C8CA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ドイツ語圏文化研究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811EA4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15169830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EBE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B38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ドイツ語学研究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C678D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126A939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3963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D8A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翻訳研究(ドイツ語)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C0310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3BF08862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BFF6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215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応用ドイツ語研究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E435CB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2ACBA0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F71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E40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フランス文学研究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CE916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EB983E8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FBA0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1099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フランス文化研究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BB7D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43C99E7A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4754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3883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フランス語学研究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3A8A6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21383E44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94AD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8F9" w14:textId="03065982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翻訳研究(フランス語)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64CDC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9E5E45" w:rsidRPr="007E2204" w14:paraId="78DECDED" w14:textId="77777777" w:rsidTr="0063613B">
        <w:trPr>
          <w:cantSplit/>
        </w:trPr>
        <w:tc>
          <w:tcPr>
            <w:tcW w:w="23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75CC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45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応用フランス語研究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0FE0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</w:tr>
      <w:tr w:rsidR="005C3AE7" w:rsidRPr="007E2204" w14:paraId="2917878A" w14:textId="77777777" w:rsidTr="00701200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C9141F" w14:textId="77777777" w:rsidR="00AA4585" w:rsidRDefault="005C3AE7" w:rsidP="00AA45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現代文化資源学研究</w:t>
            </w:r>
          </w:p>
          <w:p w14:paraId="6D745D47" w14:textId="1D849807" w:rsidR="005C3AE7" w:rsidRPr="005C3AE7" w:rsidRDefault="005C3AE7" w:rsidP="00AA4585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1E0" w14:textId="3009D52C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大衆文化論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F0B333" w14:textId="0443CB0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6A6DE764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260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745" w14:textId="37D0C7C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メディア芸術論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1F7F93" w14:textId="5F8CD6E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0527CEB0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1FE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EA7" w14:textId="391D9CA2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現代文化資源調査論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6B9B0B" w14:textId="400ED39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228A96AC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F9AC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D1D" w14:textId="13D7E814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マンガ文化論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54D561" w14:textId="5CEEFEC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64449D6A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134F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AD7" w14:textId="57B155B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アニメ文化論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E8D51E" w14:textId="49320826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27CCFB85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CA38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099" w14:textId="1F6F7C43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メディアアーカイブ論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B917A6" w14:textId="12FEE3BE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76879C93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EA57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152" w14:textId="5773BBDA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メディア文化研究Ⅰ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3F680E" w14:textId="0DFA6D25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7F4AF6A1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C25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450" w14:textId="5B39DAD7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メディア文化研究Ⅱ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7C07FB" w14:textId="558D3F00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7B313328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8582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25A" w14:textId="26B6B520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メディア言語研究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E116B6" w14:textId="4A4F4319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0D5FAFCF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973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AE9" w14:textId="5DCDF1F1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現代文化資源学特論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126954" w14:textId="40C79EEA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5C3AE7" w:rsidRPr="007E2204" w14:paraId="051DD440" w14:textId="77777777" w:rsidTr="00701200">
        <w:trPr>
          <w:cantSplit/>
        </w:trPr>
        <w:tc>
          <w:tcPr>
            <w:tcW w:w="230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4814" w14:textId="77777777" w:rsidR="005C3AE7" w:rsidRDefault="005C3AE7" w:rsidP="005C3A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3BB" w14:textId="45285438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現代文化資源学演習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5D5F5" w14:textId="3733C0AF" w:rsidR="005C3AE7" w:rsidRPr="007E2204" w:rsidRDefault="005C3AE7" w:rsidP="005C3AE7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26370">
              <w:rPr>
                <w:rFonts w:hint="eastAsia"/>
              </w:rPr>
              <w:t>2</w:t>
            </w:r>
          </w:p>
        </w:tc>
      </w:tr>
      <w:tr w:rsidR="009E5E45" w:rsidRPr="007E2204" w14:paraId="4DF49C0B" w14:textId="77777777" w:rsidTr="0063613B">
        <w:trPr>
          <w:cantSplit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E673" w14:textId="77777777" w:rsidR="009E5E45" w:rsidRPr="007E2204" w:rsidRDefault="009E5E4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color w:val="000000" w:themeColor="text1"/>
                <w:spacing w:val="199"/>
                <w:kern w:val="0"/>
                <w:sz w:val="20"/>
                <w:szCs w:val="20"/>
                <w:fitText w:val="1995" w:id="-158689534"/>
              </w:rPr>
              <w:t>専攻共</w:t>
            </w:r>
            <w:r w:rsidRPr="005C3AE7">
              <w:rPr>
                <w:rFonts w:asciiTheme="minorEastAsia" w:hAnsiTheme="minorEastAsia" w:cs="ＭＳ Ｐゴシック" w:hint="eastAsia"/>
                <w:color w:val="000000" w:themeColor="text1"/>
                <w:spacing w:val="1"/>
                <w:kern w:val="0"/>
                <w:sz w:val="20"/>
                <w:szCs w:val="20"/>
                <w:fitText w:val="1995" w:id="-158689534"/>
              </w:rPr>
              <w:t>通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C3E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FDE6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  <w:tr w:rsidR="009E5E45" w:rsidRPr="007E2204" w14:paraId="4C5660BC" w14:textId="77777777" w:rsidTr="0063613B">
        <w:trPr>
          <w:cantSplit/>
        </w:trPr>
        <w:tc>
          <w:tcPr>
            <w:tcW w:w="23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3356D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571DC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DE7E7" w14:textId="77777777" w:rsidR="009E5E45" w:rsidRPr="007E2204" w:rsidRDefault="009E5E4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</w:tr>
    </w:tbl>
    <w:p w14:paraId="28C9E1A4" w14:textId="77777777" w:rsidR="00071986" w:rsidRDefault="00071986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</w:p>
    <w:p w14:paraId="63E22625" w14:textId="77777777" w:rsidR="00F45CF5" w:rsidRPr="007E2204" w:rsidRDefault="00F45CF5" w:rsidP="00F45CF5">
      <w:pPr>
        <w:overflowPunct w:val="0"/>
        <w:autoSpaceDE w:val="0"/>
        <w:autoSpaceDN w:val="0"/>
        <w:adjustRightInd w:val="0"/>
        <w:spacing w:line="280" w:lineRule="exact"/>
        <w:ind w:right="226"/>
        <w:jc w:val="left"/>
        <w:rPr>
          <w:rFonts w:asciiTheme="minorEastAsia" w:hAnsiTheme="minorEastAsia" w:cs="Times New Roman"/>
          <w:noProof/>
          <w:color w:val="000000" w:themeColor="text1"/>
          <w:kern w:val="0"/>
          <w:sz w:val="20"/>
          <w:szCs w:val="20"/>
        </w:rPr>
      </w:pPr>
      <w:r w:rsidRPr="007E2204">
        <w:rPr>
          <w:rFonts w:asciiTheme="minorEastAsia" w:hAnsiTheme="minorEastAsia" w:cs="Times New Roman" w:hint="eastAsia"/>
          <w:noProof/>
          <w:color w:val="000000" w:themeColor="text1"/>
          <w:kern w:val="0"/>
          <w:sz w:val="20"/>
          <w:szCs w:val="20"/>
        </w:rPr>
        <w:t>教授システム学専攻</w:t>
      </w:r>
    </w:p>
    <w:tbl>
      <w:tblPr>
        <w:tblW w:w="0" w:type="auto"/>
        <w:tblInd w:w="318" w:type="dxa"/>
        <w:tblLook w:val="01E0" w:firstRow="1" w:lastRow="1" w:firstColumn="1" w:lastColumn="1" w:noHBand="0" w:noVBand="0"/>
      </w:tblPr>
      <w:tblGrid>
        <w:gridCol w:w="1100"/>
        <w:gridCol w:w="4200"/>
        <w:gridCol w:w="945"/>
        <w:gridCol w:w="945"/>
        <w:gridCol w:w="945"/>
      </w:tblGrid>
      <w:tr w:rsidR="003E00F0" w:rsidRPr="007E2204" w14:paraId="3C1A0919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3E9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科目区分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461E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授業科目名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EECC22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単　　位　　数</w:t>
            </w:r>
          </w:p>
        </w:tc>
      </w:tr>
      <w:tr w:rsidR="003E00F0" w:rsidRPr="007E2204" w14:paraId="6FDB1065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C844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BDC9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CC4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必修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69C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選択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0B4ECD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自由</w:t>
            </w:r>
          </w:p>
        </w:tc>
      </w:tr>
      <w:tr w:rsidR="003E00F0" w:rsidRPr="007E2204" w14:paraId="364FA7E0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1B2" w14:textId="77777777" w:rsidR="00F45CF5" w:rsidRPr="007E2204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ＩＤ分野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F02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ｅラーニング概論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54C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48B9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398F4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00F0" w:rsidRPr="007E2204" w14:paraId="395AE187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10C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693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E9A" w14:textId="77777777" w:rsidR="00F45CF5" w:rsidRPr="005C3AE7" w:rsidRDefault="00F45CF5" w:rsidP="00F45CF5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4AE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48624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E00F0" w:rsidRPr="007E2204" w14:paraId="6F4453EB" w14:textId="77777777" w:rsidTr="007E2204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8B3" w14:textId="77777777" w:rsidR="00F45CF5" w:rsidRPr="007E2204" w:rsidRDefault="00F45CF5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101" w14:textId="42908292" w:rsidR="007E2204" w:rsidRPr="005C3AE7" w:rsidRDefault="00F45CF5" w:rsidP="00F45CF5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インストラクショナル・デザインⅡ</w:t>
            </w:r>
            <w:r w:rsidR="00A2684D"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D572" w14:textId="3CEE049D" w:rsidR="007E2204" w:rsidRPr="005C3AE7" w:rsidRDefault="007E220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756" w14:textId="7E0F014F" w:rsidR="00F45CF5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CE8EAC" w14:textId="77777777" w:rsidR="00F45CF5" w:rsidRPr="005C3AE7" w:rsidRDefault="00F45CF5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E2204" w:rsidRPr="007E2204" w14:paraId="42641ABB" w14:textId="77777777" w:rsidTr="00AD086F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CBE" w14:textId="77777777" w:rsidR="007E2204" w:rsidRPr="007E2204" w:rsidRDefault="007E2204" w:rsidP="00F45CF5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DED" w14:textId="77777777" w:rsidR="007E2204" w:rsidRPr="005C3AE7" w:rsidRDefault="007E2204" w:rsidP="007E2204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330" w14:textId="77777777" w:rsidR="007E2204" w:rsidRPr="005C3AE7" w:rsidRDefault="007E2204" w:rsidP="00F45CF5">
            <w:pPr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61A" w14:textId="77777777" w:rsidR="007E2204" w:rsidRPr="005C3AE7" w:rsidRDefault="007E2204" w:rsidP="007E220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E6C018" w14:textId="77777777" w:rsidR="007E2204" w:rsidRPr="005C3AE7" w:rsidRDefault="007E2204" w:rsidP="00F45CF5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761FC717" w14:textId="77777777" w:rsidTr="007012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0859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31CD" w14:textId="3D8C1CF8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インストラクショナル・デザインⅣ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58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9E5" w14:textId="39C1D2F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07A3B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41C14AE0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2C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48EB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基盤的教育論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FE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74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706AE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4C71F0" w:rsidRPr="007E2204" w14:paraId="654C23B0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6FF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7362" w14:textId="392318DC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基盤的学習論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32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B4D8" w14:textId="127D80C6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0A5FA" w14:textId="50A39F85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4C71F0" w:rsidRPr="007E2204" w14:paraId="7DFF83F7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5CC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B4D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教育心理学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ACB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651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424FE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6549E1" w14:paraId="30EFFD5F" w14:textId="77777777" w:rsidTr="00701200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768607" w14:textId="6E45C076" w:rsidR="000065E9" w:rsidRPr="006549E1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L Ｔ分野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9894" w14:textId="3A59DA70" w:rsidR="000065E9" w:rsidRPr="006549E1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ラーニングテクノロジーⅠ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3E09" w14:textId="77777777" w:rsidR="000065E9" w:rsidRPr="006549E1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549E1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1B2" w14:textId="77777777" w:rsidR="000065E9" w:rsidRPr="006549E1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943CDE" w14:textId="77777777" w:rsidR="000065E9" w:rsidRPr="006549E1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65E9" w:rsidRPr="007E2204" w14:paraId="3896DE43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BEC52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AAA8" w14:textId="57DE3BD2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ラーニングテクノロジーⅡ※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098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E96" w14:textId="067C83B0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1E263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0BD16514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AB0787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0CF" w14:textId="1C4E5582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ラーニングテクノロジーⅢ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A0C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A26" w14:textId="17A74AD4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B1AD5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7D0E79C9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1A7851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AEC" w14:textId="78667BFE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ラーニングテクノロジーⅣ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53A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E5B" w14:textId="271C8BD3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5409F2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7FFBE4DD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D7EE92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E56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基盤的情報処理論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509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1F0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5F02D1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0065E9" w:rsidRPr="007E2204" w14:paraId="2F487A6A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0C80E0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73F" w14:textId="5467E960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基盤的プログラミング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CBA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AB0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D12A16" w14:textId="0CBAAC02" w:rsidR="000065E9" w:rsidRPr="005C3AE7" w:rsidRDefault="000065E9" w:rsidP="000065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0065E9" w:rsidRPr="007E2204" w14:paraId="3084B58D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87E36C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13A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高度情報通信技術の教育利用</w:t>
            </w:r>
            <w:bookmarkStart w:id="0" w:name="_GoBack"/>
            <w:bookmarkEnd w:id="0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5D1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AEF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9782E0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2B948C3C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35A475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C39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ネットワークプログラミング論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9F3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97EA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AB092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26F248CA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D4A04D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A742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ネットワークセキュリティ論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70F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178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087EB8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71491EB6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F2F3F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0C4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コンテンツ標準化論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309D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6D5" w14:textId="77777777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D82D28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0065E9" w:rsidRPr="007E2204" w14:paraId="0D8D192D" w14:textId="77777777" w:rsidTr="00701200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B076" w14:textId="77777777" w:rsidR="000065E9" w:rsidRPr="007E2204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5245" w14:textId="214ACD3F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</w:t>
            </w: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ラーニングのＵＩ／ＵＸデザインとゲーミフィケーション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BC5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C214" w14:textId="595F0366" w:rsidR="000065E9" w:rsidRPr="005C3AE7" w:rsidRDefault="000065E9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B8471D" w14:textId="77777777" w:rsidR="000065E9" w:rsidRPr="005C3AE7" w:rsidRDefault="000065E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5DE2FB6E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D2C1B63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ＩＭ分野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4C4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教育ビジネス経営論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47D7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54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C7AA7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3FF4081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D49C4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35A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遠隔教育実践論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29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B1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0A878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22479CEB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7D7CD1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EA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ｅラーニングコンサルティング論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732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864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407EA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81083B2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FF9042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E2CF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経営学特論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6D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CB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186CBD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7A54A484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99396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F6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ナレッジ・マネジメント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37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229F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90212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13E924D5" w14:textId="77777777" w:rsidTr="00AD086F"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4636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ＩＰ分野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88F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ネットワーク上の知的財産権及び私権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1D9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21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1774C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6BD46E0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E20" w14:textId="77777777" w:rsidR="004C71F0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B8E9E28" w14:textId="77777777" w:rsidR="004C71F0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9563A2C" w14:textId="77777777" w:rsidR="004C71F0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C029B6D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総合分野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E95" w14:textId="69A02713" w:rsidR="004C71F0" w:rsidRPr="005C3AE7" w:rsidRDefault="00ED6C59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E</w:t>
            </w: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ラーニング協働開発実践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019" w14:textId="49050EDA" w:rsidR="004C71F0" w:rsidRPr="005C3AE7" w:rsidRDefault="00ED6C59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69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34D43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4586478D" w14:textId="77777777" w:rsidTr="00AD086F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8C2C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610" w14:textId="77777777" w:rsidR="004C71F0" w:rsidRPr="005C3AE7" w:rsidRDefault="004C71F0" w:rsidP="004C71F0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ポートフォリオ</w:t>
            </w: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演習Ⅰ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9B1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E84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8D0F07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930BE0E" w14:textId="77777777" w:rsidTr="00AD086F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B50D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A2D8" w14:textId="77777777" w:rsidR="004C71F0" w:rsidRPr="005C3AE7" w:rsidRDefault="004C71F0" w:rsidP="004C71F0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ポートフォリオ</w:t>
            </w:r>
            <w:r w:rsidRPr="005C3AE7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演習Ⅱ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A4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BE2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EA790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130C8A6" w14:textId="77777777" w:rsidTr="00AD086F">
        <w:trPr>
          <w:cantSplit/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FCC0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072C" w14:textId="77777777" w:rsidR="004C71F0" w:rsidRPr="005C3AE7" w:rsidRDefault="004C71F0" w:rsidP="004C71F0">
            <w:pPr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統合型カリキュラム設計論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06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A9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18CB0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02CB9B8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2F58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ECC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職場課題実践研究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68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710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4A36FE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B20332B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CAB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8823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特別研究Ⅰ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6AAD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F0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228A4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55612F31" w14:textId="77777777" w:rsidTr="00AD08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CE1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EFC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特別研究Ⅱ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90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D8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8250C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56C2508" w14:textId="77777777" w:rsidTr="00AD086F">
        <w:trPr>
          <w:cantSplit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C5C494A" w14:textId="77777777" w:rsidR="004C71F0" w:rsidRPr="007E2204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E220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その他の専門分野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13B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情報リテラシー教育におけるｅラーニング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AD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F6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BA7D7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C885AF2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D585D7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4C18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外国語教育におけるｅラーニング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70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9BC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BE8A3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A3B7854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15A7B4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169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職業人教育訓練におけるｅラーニング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E0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C3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9FEA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38F1139C" w14:textId="77777777" w:rsidTr="00AD086F">
        <w:trPr>
          <w:cantSplit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840DAE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738D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高等教育におけるｅラーニング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A990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BBC6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F77931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0D176265" w14:textId="77777777" w:rsidTr="007E2204">
        <w:trPr>
          <w:cantSplit/>
          <w:trHeight w:val="483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8A141A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E76A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e-Learning in International Cooperation</w:t>
            </w:r>
          </w:p>
          <w:p w14:paraId="1C87894E" w14:textId="77777777" w:rsidR="004C71F0" w:rsidRPr="005C3AE7" w:rsidRDefault="004C71F0" w:rsidP="004C71F0">
            <w:pPr>
              <w:widowControl/>
              <w:overflowPunct w:val="0"/>
              <w:adjustRightInd w:val="0"/>
              <w:spacing w:line="18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（国際協力におけるeラーニング）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6DE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C899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626707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4C71F0" w:rsidRPr="007E2204" w14:paraId="6889FDE0" w14:textId="77777777" w:rsidTr="007760F6">
        <w:trPr>
          <w:cantSplit/>
          <w:trHeight w:val="28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670EA" w14:textId="77777777" w:rsidR="004C71F0" w:rsidRPr="007E2204" w:rsidRDefault="004C71F0" w:rsidP="004C71F0">
            <w:pPr>
              <w:widowControl/>
              <w:overflowPunct w:val="0"/>
              <w:adjustRightInd w:val="0"/>
              <w:spacing w:line="28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6B200" w14:textId="77777777" w:rsidR="004C71F0" w:rsidRPr="005C3AE7" w:rsidRDefault="004C71F0" w:rsidP="004C71F0">
            <w:pPr>
              <w:overflowPunct w:val="0"/>
              <w:adjustRightInd w:val="0"/>
              <w:spacing w:line="180" w:lineRule="exact"/>
              <w:jc w:val="lef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医療教育におけるeラーニング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7808A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FB2678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5C3AE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987F" w14:textId="77777777" w:rsidR="004C71F0" w:rsidRPr="005C3AE7" w:rsidRDefault="004C71F0" w:rsidP="004C71F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9D172A2" w14:textId="1D55B213" w:rsidR="00F45CF5" w:rsidRPr="005C3AE7" w:rsidRDefault="00F45CF5" w:rsidP="00ED6C59">
      <w:pPr>
        <w:overflowPunct w:val="0"/>
        <w:autoSpaceDE w:val="0"/>
        <w:autoSpaceDN w:val="0"/>
        <w:adjustRightInd w:val="0"/>
        <w:ind w:left="200" w:right="226" w:hangingChars="100" w:hanging="200"/>
        <w:jc w:val="left"/>
        <w:rPr>
          <w:rFonts w:asciiTheme="minorEastAsia" w:hAnsiTheme="minorEastAsia" w:cs="Times New Roman"/>
          <w:noProof/>
          <w:kern w:val="0"/>
          <w:sz w:val="20"/>
          <w:szCs w:val="20"/>
        </w:rPr>
      </w:pP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備考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1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 xml:space="preserve">　自由科目の「基盤的教育論」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、「基盤的学習論」、「基盤的情報処理論」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及び「基盤的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プログラミング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」は規則第6条第1項に定め</w:t>
      </w:r>
      <w:r w:rsidR="00ED6C59"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る</w:t>
      </w: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「30単位」には含めない。</w:t>
      </w:r>
    </w:p>
    <w:p w14:paraId="0C62901B" w14:textId="4287E83F" w:rsidR="00ED6C59" w:rsidRPr="005C3AE7" w:rsidRDefault="00ED6C59" w:rsidP="00ED6C59">
      <w:pPr>
        <w:overflowPunct w:val="0"/>
        <w:autoSpaceDE w:val="0"/>
        <w:autoSpaceDN w:val="0"/>
        <w:adjustRightInd w:val="0"/>
        <w:ind w:left="200" w:right="226" w:hangingChars="100" w:hanging="200"/>
        <w:jc w:val="left"/>
        <w:rPr>
          <w:rFonts w:asciiTheme="minorEastAsia" w:hAnsiTheme="minorEastAsia" w:cs="Times New Roman"/>
          <w:noProof/>
          <w:kern w:val="0"/>
          <w:sz w:val="20"/>
          <w:szCs w:val="20"/>
        </w:rPr>
      </w:pPr>
      <w:r w:rsidRPr="005C3AE7">
        <w:rPr>
          <w:rFonts w:asciiTheme="minorEastAsia" w:hAnsiTheme="minorEastAsia" w:cs="Times New Roman" w:hint="eastAsia"/>
          <w:noProof/>
          <w:kern w:val="0"/>
          <w:sz w:val="20"/>
          <w:szCs w:val="20"/>
        </w:rPr>
        <w:t>備考2　※を付した授業科目は、選択必修科目であり、※を付した授業科目のうちから1科目以上履修し単位を修得しなければならない。</w:t>
      </w:r>
    </w:p>
    <w:sectPr w:rsidR="00ED6C59" w:rsidRPr="005C3AE7" w:rsidSect="00C57716"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268F4" w14:textId="77777777" w:rsidR="009B2903" w:rsidRDefault="009B2903">
      <w:r>
        <w:separator/>
      </w:r>
    </w:p>
  </w:endnote>
  <w:endnote w:type="continuationSeparator" w:id="0">
    <w:p w14:paraId="318594B8" w14:textId="77777777" w:rsidR="009B2903" w:rsidRDefault="009B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79A7" w14:textId="77777777" w:rsidR="00701200" w:rsidRDefault="00701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5FCA1E" w14:textId="77777777" w:rsidR="00701200" w:rsidRDefault="007012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34A91" w14:textId="77777777" w:rsidR="00701200" w:rsidRDefault="007012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1099" w14:textId="77777777" w:rsidR="009B2903" w:rsidRDefault="009B2903">
      <w:r>
        <w:separator/>
      </w:r>
    </w:p>
  </w:footnote>
  <w:footnote w:type="continuationSeparator" w:id="0">
    <w:p w14:paraId="26C35F79" w14:textId="77777777" w:rsidR="009B2903" w:rsidRDefault="009B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46F41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7D654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4124D9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56073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96F2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8E85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DEC0E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29AC3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75C8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24DBA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CA6ADD"/>
    <w:multiLevelType w:val="hybridMultilevel"/>
    <w:tmpl w:val="B3428E42"/>
    <w:lvl w:ilvl="0" w:tplc="E4CAD7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A79E8"/>
    <w:multiLevelType w:val="hybridMultilevel"/>
    <w:tmpl w:val="1F78C5C2"/>
    <w:lvl w:ilvl="0" w:tplc="376A33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4C6F01"/>
    <w:multiLevelType w:val="hybridMultilevel"/>
    <w:tmpl w:val="02421B6A"/>
    <w:lvl w:ilvl="0" w:tplc="7B6A0932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61A71751"/>
    <w:multiLevelType w:val="hybridMultilevel"/>
    <w:tmpl w:val="0860B6F4"/>
    <w:lvl w:ilvl="0" w:tplc="32E297EE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62C97C5E"/>
    <w:multiLevelType w:val="hybridMultilevel"/>
    <w:tmpl w:val="199CD1BE"/>
    <w:lvl w:ilvl="0" w:tplc="05B0AC2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F5"/>
    <w:rsid w:val="000065E9"/>
    <w:rsid w:val="00071986"/>
    <w:rsid w:val="0009504F"/>
    <w:rsid w:val="0033332D"/>
    <w:rsid w:val="003E00F0"/>
    <w:rsid w:val="0040010A"/>
    <w:rsid w:val="00444522"/>
    <w:rsid w:val="00461B0E"/>
    <w:rsid w:val="00496494"/>
    <w:rsid w:val="004C71F0"/>
    <w:rsid w:val="00535997"/>
    <w:rsid w:val="0055246E"/>
    <w:rsid w:val="005C3AE7"/>
    <w:rsid w:val="005F4232"/>
    <w:rsid w:val="0063613B"/>
    <w:rsid w:val="006549E1"/>
    <w:rsid w:val="00690B3B"/>
    <w:rsid w:val="006F086F"/>
    <w:rsid w:val="00700CEE"/>
    <w:rsid w:val="00701200"/>
    <w:rsid w:val="0071662B"/>
    <w:rsid w:val="007712B2"/>
    <w:rsid w:val="007760F6"/>
    <w:rsid w:val="007838B6"/>
    <w:rsid w:val="007A5BAD"/>
    <w:rsid w:val="007E2204"/>
    <w:rsid w:val="007F2DB5"/>
    <w:rsid w:val="007F77A1"/>
    <w:rsid w:val="00843DD6"/>
    <w:rsid w:val="008A772B"/>
    <w:rsid w:val="008F06F3"/>
    <w:rsid w:val="00905896"/>
    <w:rsid w:val="009168A9"/>
    <w:rsid w:val="009251F5"/>
    <w:rsid w:val="00941710"/>
    <w:rsid w:val="009B2903"/>
    <w:rsid w:val="009D0E0A"/>
    <w:rsid w:val="009E5E45"/>
    <w:rsid w:val="00A226E1"/>
    <w:rsid w:val="00A2684D"/>
    <w:rsid w:val="00A71CE5"/>
    <w:rsid w:val="00A737BF"/>
    <w:rsid w:val="00AA4585"/>
    <w:rsid w:val="00AB679D"/>
    <w:rsid w:val="00AC7351"/>
    <w:rsid w:val="00AD086F"/>
    <w:rsid w:val="00B853B1"/>
    <w:rsid w:val="00BA1AB9"/>
    <w:rsid w:val="00BA7721"/>
    <w:rsid w:val="00BC0AA6"/>
    <w:rsid w:val="00BD16FC"/>
    <w:rsid w:val="00C57716"/>
    <w:rsid w:val="00D41CB0"/>
    <w:rsid w:val="00D63B28"/>
    <w:rsid w:val="00D84552"/>
    <w:rsid w:val="00D9074A"/>
    <w:rsid w:val="00DE736B"/>
    <w:rsid w:val="00ED3BFC"/>
    <w:rsid w:val="00ED6C59"/>
    <w:rsid w:val="00F45CF5"/>
    <w:rsid w:val="00F53B0B"/>
    <w:rsid w:val="00FA2A5E"/>
    <w:rsid w:val="00FA3D88"/>
    <w:rsid w:val="00FD4B76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06A77"/>
  <w15:docId w15:val="{2C35C5F0-75FF-40BB-8468-0584B58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45CF5"/>
  </w:style>
  <w:style w:type="paragraph" w:styleId="a3">
    <w:name w:val="Balloon Text"/>
    <w:basedOn w:val="a"/>
    <w:link w:val="a4"/>
    <w:semiHidden/>
    <w:rsid w:val="00F45CF5"/>
    <w:pPr>
      <w:overflowPunct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45CF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semiHidden/>
    <w:rsid w:val="00F45CF5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6">
    <w:name w:val="フッター (文字)"/>
    <w:basedOn w:val="a0"/>
    <w:link w:val="a5"/>
    <w:semiHidden/>
    <w:rsid w:val="00F45CF5"/>
    <w:rPr>
      <w:rFonts w:ascii="Times New Roman" w:eastAsia="ＭＳ 明朝" w:hAnsi="Times New Roman" w:cs="Times New Roman"/>
      <w:kern w:val="0"/>
      <w:szCs w:val="21"/>
    </w:rPr>
  </w:style>
  <w:style w:type="character" w:styleId="a7">
    <w:name w:val="page number"/>
    <w:basedOn w:val="a0"/>
    <w:semiHidden/>
    <w:rsid w:val="00F45CF5"/>
  </w:style>
  <w:style w:type="paragraph" w:styleId="a8">
    <w:name w:val="header"/>
    <w:basedOn w:val="a"/>
    <w:link w:val="a9"/>
    <w:uiPriority w:val="99"/>
    <w:unhideWhenUsed/>
    <w:rsid w:val="00F45CF5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Times New Roman" w:eastAsia="ＭＳ 明朝" w:hAnsi="Times New Roman" w:cs="Times New Roman"/>
      <w:kern w:val="0"/>
      <w:szCs w:val="21"/>
    </w:rPr>
  </w:style>
  <w:style w:type="character" w:customStyle="1" w:styleId="a9">
    <w:name w:val="ヘッダー (文字)"/>
    <w:basedOn w:val="a0"/>
    <w:link w:val="a8"/>
    <w:uiPriority w:val="99"/>
    <w:rsid w:val="00F45CF5"/>
    <w:rPr>
      <w:rFonts w:ascii="Times New Roman" w:eastAsia="ＭＳ 明朝" w:hAnsi="Times New Roman" w:cs="Times New Roman"/>
      <w:kern w:val="0"/>
      <w:szCs w:val="21"/>
    </w:rPr>
  </w:style>
  <w:style w:type="table" w:styleId="aa">
    <w:name w:val="Table Grid"/>
    <w:basedOn w:val="a1"/>
    <w:rsid w:val="00F45C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6166-FCA8-45F1-AA2D-519F98DE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西釜　輝</cp:lastModifiedBy>
  <cp:revision>7</cp:revision>
  <cp:lastPrinted>2011-06-17T06:33:00Z</cp:lastPrinted>
  <dcterms:created xsi:type="dcterms:W3CDTF">2021-03-12T11:22:00Z</dcterms:created>
  <dcterms:modified xsi:type="dcterms:W3CDTF">2024-05-22T00:46:00Z</dcterms:modified>
</cp:coreProperties>
</file>