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142" w:rsidRDefault="00B76142" w:rsidP="00B76142">
      <w:pPr>
        <w:rPr>
          <w:rFonts w:ascii="ＭＳ 明朝" w:hAnsi="ＭＳ 明朝"/>
          <w:lang w:eastAsia="zh-CN"/>
        </w:rPr>
      </w:pPr>
      <w:bookmarkStart w:id="0" w:name="_GoBack"/>
      <w:bookmarkEnd w:id="0"/>
      <w:r>
        <w:rPr>
          <w:rFonts w:ascii="ＭＳ 明朝" w:hAnsi="ＭＳ 明朝" w:hint="eastAsia"/>
          <w:lang w:eastAsia="zh-CN"/>
        </w:rPr>
        <w:t>別記様式第</w:t>
      </w:r>
      <w:r>
        <w:rPr>
          <w:rFonts w:ascii="ＭＳ 明朝" w:hAnsi="ＭＳ 明朝" w:hint="eastAsia"/>
        </w:rPr>
        <w:t>８</w:t>
      </w:r>
      <w:r>
        <w:rPr>
          <w:rFonts w:ascii="ＭＳ 明朝" w:hAnsi="ＭＳ 明朝" w:hint="eastAsia"/>
          <w:lang w:eastAsia="zh-CN"/>
        </w:rPr>
        <w:t>（第１</w:t>
      </w:r>
      <w:r>
        <w:rPr>
          <w:rFonts w:ascii="ＭＳ 明朝" w:hAnsi="ＭＳ 明朝" w:hint="eastAsia"/>
        </w:rPr>
        <w:t>３</w:t>
      </w:r>
      <w:r>
        <w:rPr>
          <w:rFonts w:ascii="ＭＳ 明朝" w:hAnsi="ＭＳ 明朝" w:hint="eastAsia"/>
          <w:lang w:eastAsia="zh-CN"/>
        </w:rPr>
        <w:t xml:space="preserve">条第２項関係) </w:t>
      </w:r>
    </w:p>
    <w:p w:rsidR="00B76142" w:rsidRDefault="00B76142" w:rsidP="00B76142">
      <w:pPr>
        <w:pStyle w:val="a3"/>
        <w:spacing w:beforeLines="100" w:before="360" w:afterLines="100" w:after="360"/>
        <w:rPr>
          <w:rFonts w:ascii="ＭＳ 明朝" w:hAnsi="ＭＳ 明朝"/>
          <w:spacing w:val="20"/>
          <w:lang w:eastAsia="zh-CN"/>
        </w:rPr>
      </w:pPr>
      <w:r>
        <w:rPr>
          <w:rFonts w:ascii="ＭＳ 明朝" w:hAnsi="ＭＳ 明朝" w:hint="eastAsia"/>
          <w:spacing w:val="20"/>
          <w:lang w:eastAsia="zh-CN"/>
        </w:rPr>
        <w:t>不動産管理状況報告書</w:t>
      </w:r>
    </w:p>
    <w:p w:rsidR="00B76142" w:rsidRDefault="00086D01" w:rsidP="00B76142">
      <w:pPr>
        <w:jc w:val="right"/>
        <w:rPr>
          <w:rFonts w:ascii="ＭＳ 明朝" w:hAnsi="ＭＳ 明朝"/>
          <w:lang w:eastAsia="zh-CN"/>
        </w:rPr>
      </w:pPr>
      <w:r w:rsidRPr="00FD3B85">
        <w:rPr>
          <w:rFonts w:ascii="ＭＳ 明朝" w:hAnsi="ＭＳ 明朝" w:hint="eastAsia"/>
          <w:color w:val="000000" w:themeColor="text1"/>
        </w:rPr>
        <w:t>令和</w:t>
      </w:r>
      <w:r w:rsidR="00B76142">
        <w:rPr>
          <w:rFonts w:ascii="ＭＳ 明朝" w:hAnsi="ＭＳ 明朝" w:hint="eastAsia"/>
          <w:lang w:eastAsia="zh-CN"/>
        </w:rPr>
        <w:t xml:space="preserve">　　年</w:t>
      </w:r>
      <w:r w:rsidR="00B76142">
        <w:rPr>
          <w:rFonts w:ascii="ＭＳ 明朝" w:hAnsi="ＭＳ 明朝" w:hint="eastAsia"/>
          <w:spacing w:val="-20"/>
          <w:lang w:eastAsia="zh-CN"/>
        </w:rPr>
        <w:t xml:space="preserve">　　</w:t>
      </w:r>
      <w:r w:rsidR="00B76142">
        <w:rPr>
          <w:rFonts w:ascii="ＭＳ 明朝" w:hAnsi="ＭＳ 明朝" w:hint="eastAsia"/>
          <w:lang w:eastAsia="zh-CN"/>
        </w:rPr>
        <w:t>月</w:t>
      </w:r>
      <w:r w:rsidR="00B76142">
        <w:rPr>
          <w:rFonts w:ascii="ＭＳ 明朝" w:hAnsi="ＭＳ 明朝" w:hint="eastAsia"/>
          <w:spacing w:val="-20"/>
          <w:lang w:eastAsia="zh-CN"/>
        </w:rPr>
        <w:t xml:space="preserve">　　</w:t>
      </w:r>
      <w:r w:rsidR="00B76142">
        <w:rPr>
          <w:rFonts w:ascii="ＭＳ 明朝" w:hAnsi="ＭＳ 明朝" w:hint="eastAsia"/>
          <w:lang w:eastAsia="zh-CN"/>
        </w:rPr>
        <w:t>日</w:t>
      </w:r>
    </w:p>
    <w:p w:rsidR="00B76142" w:rsidRDefault="00B76142" w:rsidP="00B76142">
      <w:pPr>
        <w:spacing w:beforeLines="100" w:before="360" w:afterLines="150" w:after="540"/>
        <w:ind w:firstLineChars="300" w:firstLine="630"/>
        <w:rPr>
          <w:rFonts w:ascii="ＭＳ 明朝" w:hAnsi="ＭＳ 明朝"/>
          <w:lang w:eastAsia="zh-CN"/>
        </w:rPr>
      </w:pPr>
      <w:r>
        <w:rPr>
          <w:rFonts w:ascii="ＭＳ 明朝" w:hAnsi="ＭＳ 明朝" w:hint="eastAsia"/>
          <w:lang w:eastAsia="zh-CN"/>
        </w:rPr>
        <w:t>国立大学法人熊本大学長　　殿</w:t>
      </w:r>
    </w:p>
    <w:p w:rsidR="00B76142" w:rsidRPr="00851256" w:rsidRDefault="00B76142" w:rsidP="00B76142">
      <w:pPr>
        <w:ind w:firstLineChars="2100" w:firstLine="4410"/>
        <w:rPr>
          <w:rFonts w:ascii="ＭＳ 明朝" w:eastAsia="SimSun" w:hAnsi="ＭＳ 明朝"/>
        </w:rPr>
      </w:pPr>
      <w:r>
        <w:rPr>
          <w:rFonts w:ascii="ＭＳ 明朝" w:hAnsi="ＭＳ 明朝" w:hint="eastAsia"/>
        </w:rPr>
        <w:t>固定資産管理責任者</w:t>
      </w:r>
    </w:p>
    <w:p w:rsidR="00B76142" w:rsidRDefault="00B76142" w:rsidP="00B76142">
      <w:pPr>
        <w:spacing w:afterLines="200" w:after="720"/>
        <w:ind w:firstLineChars="2400" w:firstLine="5040"/>
        <w:rPr>
          <w:rFonts w:ascii="ＭＳ 明朝" w:hAnsi="ＭＳ 明朝"/>
        </w:rPr>
      </w:pPr>
      <w:r>
        <w:rPr>
          <w:rFonts w:ascii="ＭＳ 明朝" w:hAnsi="ＭＳ 明朝" w:hint="eastAsia"/>
          <w:lang w:eastAsia="zh-CN"/>
        </w:rPr>
        <w:t>○　○　○　○</w:t>
      </w:r>
    </w:p>
    <w:p w:rsidR="00B76142" w:rsidRDefault="00B76142" w:rsidP="00B76142">
      <w:pPr>
        <w:ind w:firstLineChars="100" w:firstLine="214"/>
        <w:rPr>
          <w:rFonts w:ascii="ＭＳ 明朝" w:hAnsi="ＭＳ 明朝"/>
        </w:rPr>
      </w:pPr>
      <w:r>
        <w:rPr>
          <w:rFonts w:ascii="ＭＳ 明朝" w:hAnsi="ＭＳ 明朝" w:hint="eastAsia"/>
          <w:spacing w:val="2"/>
        </w:rPr>
        <w:t>本職が管理を担当する不動産の状況等について異常が認められましたので、国立大学法人熊本大学不動産取扱規則</w:t>
      </w:r>
      <w:r>
        <w:rPr>
          <w:rFonts w:ascii="ＭＳ 明朝" w:hAnsi="ＭＳ 明朝" w:hint="eastAsia"/>
        </w:rPr>
        <w:t>第１３条第２項の規定に基づき下記のとおり報告します。</w:t>
      </w:r>
    </w:p>
    <w:p w:rsidR="00B76142" w:rsidRDefault="00B76142" w:rsidP="00B76142">
      <w:pPr>
        <w:pStyle w:val="a3"/>
        <w:spacing w:beforeLines="100" w:before="360" w:afterLines="100" w:after="360"/>
      </w:pPr>
      <w:r>
        <w:rPr>
          <w:rFonts w:hint="eastAsia"/>
        </w:rPr>
        <w:t>記</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2071"/>
        <w:gridCol w:w="2071"/>
        <w:gridCol w:w="2071"/>
      </w:tblGrid>
      <w:tr w:rsidR="00B76142" w:rsidTr="005A51BE">
        <w:trPr>
          <w:trHeight w:hRule="exact" w:val="340"/>
        </w:trPr>
        <w:tc>
          <w:tcPr>
            <w:tcW w:w="2075" w:type="dxa"/>
            <w:vAlign w:val="center"/>
          </w:tcPr>
          <w:p w:rsidR="00B76142" w:rsidRDefault="00B76142" w:rsidP="005A51BE">
            <w:pPr>
              <w:pStyle w:val="a3"/>
              <w:rPr>
                <w:rFonts w:ascii="ＭＳ 明朝" w:hAnsi="ＭＳ 明朝"/>
                <w:lang w:eastAsia="zh-CN"/>
              </w:rPr>
            </w:pPr>
            <w:r>
              <w:rPr>
                <w:rFonts w:ascii="ＭＳ 明朝" w:hAnsi="ＭＳ 明朝" w:hint="eastAsia"/>
                <w:lang w:eastAsia="zh-CN"/>
              </w:rPr>
              <w:t>不動産区分</w:t>
            </w:r>
          </w:p>
        </w:tc>
        <w:tc>
          <w:tcPr>
            <w:tcW w:w="2075" w:type="dxa"/>
            <w:vAlign w:val="center"/>
          </w:tcPr>
          <w:p w:rsidR="00B76142" w:rsidRDefault="00B76142" w:rsidP="005A51BE">
            <w:pPr>
              <w:jc w:val="center"/>
              <w:rPr>
                <w:rFonts w:ascii="ＭＳ 明朝" w:hAnsi="ＭＳ 明朝"/>
              </w:rPr>
            </w:pPr>
            <w:r>
              <w:rPr>
                <w:rFonts w:ascii="ＭＳ 明朝" w:hAnsi="ＭＳ 明朝" w:hint="eastAsia"/>
              </w:rPr>
              <w:t>事務の範囲</w:t>
            </w:r>
          </w:p>
        </w:tc>
        <w:tc>
          <w:tcPr>
            <w:tcW w:w="2075" w:type="dxa"/>
            <w:vAlign w:val="center"/>
          </w:tcPr>
          <w:p w:rsidR="00B76142" w:rsidRDefault="00B76142" w:rsidP="005A51BE">
            <w:pPr>
              <w:jc w:val="center"/>
              <w:rPr>
                <w:rFonts w:ascii="ＭＳ 明朝" w:hAnsi="ＭＳ 明朝"/>
              </w:rPr>
            </w:pPr>
            <w:r>
              <w:rPr>
                <w:rFonts w:ascii="ＭＳ 明朝" w:hAnsi="ＭＳ 明朝" w:hint="eastAsia"/>
              </w:rPr>
              <w:t>異常の内容等</w:t>
            </w:r>
          </w:p>
        </w:tc>
        <w:tc>
          <w:tcPr>
            <w:tcW w:w="2076" w:type="dxa"/>
            <w:vAlign w:val="center"/>
          </w:tcPr>
          <w:p w:rsidR="00B76142" w:rsidRDefault="00B76142" w:rsidP="005A51BE">
            <w:pPr>
              <w:ind w:leftChars="-50" w:left="-105" w:rightChars="-50" w:right="-105"/>
              <w:jc w:val="center"/>
              <w:rPr>
                <w:rFonts w:ascii="ＭＳ 明朝" w:hAnsi="ＭＳ 明朝"/>
              </w:rPr>
            </w:pPr>
            <w:r>
              <w:rPr>
                <w:rFonts w:ascii="ＭＳ 明朝" w:hAnsi="ＭＳ 明朝" w:hint="eastAsia"/>
              </w:rPr>
              <w:t>管理についての所見</w:t>
            </w:r>
          </w:p>
        </w:tc>
      </w:tr>
      <w:tr w:rsidR="00B76142" w:rsidTr="005A51BE">
        <w:trPr>
          <w:trHeight w:val="5955"/>
        </w:trPr>
        <w:tc>
          <w:tcPr>
            <w:tcW w:w="2075" w:type="dxa"/>
          </w:tcPr>
          <w:p w:rsidR="00B76142" w:rsidRDefault="00B76142" w:rsidP="005A51BE">
            <w:pPr>
              <w:rPr>
                <w:rFonts w:ascii="ＭＳ 明朝" w:hAnsi="ＭＳ 明朝"/>
              </w:rPr>
            </w:pPr>
          </w:p>
        </w:tc>
        <w:tc>
          <w:tcPr>
            <w:tcW w:w="2075" w:type="dxa"/>
          </w:tcPr>
          <w:p w:rsidR="00B76142" w:rsidRDefault="00B76142" w:rsidP="005A51BE">
            <w:pPr>
              <w:rPr>
                <w:rFonts w:ascii="ＭＳ 明朝" w:hAnsi="ＭＳ 明朝"/>
              </w:rPr>
            </w:pPr>
          </w:p>
        </w:tc>
        <w:tc>
          <w:tcPr>
            <w:tcW w:w="2075" w:type="dxa"/>
          </w:tcPr>
          <w:p w:rsidR="00B76142" w:rsidRDefault="00B76142" w:rsidP="005A51BE">
            <w:pPr>
              <w:rPr>
                <w:rFonts w:ascii="ＭＳ 明朝" w:hAnsi="ＭＳ 明朝"/>
              </w:rPr>
            </w:pPr>
          </w:p>
        </w:tc>
        <w:tc>
          <w:tcPr>
            <w:tcW w:w="2076" w:type="dxa"/>
          </w:tcPr>
          <w:p w:rsidR="00B76142" w:rsidRDefault="00B76142" w:rsidP="005A51BE">
            <w:pPr>
              <w:rPr>
                <w:rFonts w:ascii="ＭＳ 明朝" w:hAnsi="ＭＳ 明朝"/>
              </w:rPr>
            </w:pPr>
          </w:p>
        </w:tc>
      </w:tr>
    </w:tbl>
    <w:p w:rsidR="00B76142" w:rsidRDefault="00B76142" w:rsidP="00B76142">
      <w:pPr>
        <w:rPr>
          <w:rFonts w:ascii="ＭＳ 明朝" w:hAnsi="ＭＳ 明朝"/>
        </w:rPr>
      </w:pPr>
    </w:p>
    <w:p w:rsidR="00B76142" w:rsidRDefault="00B76142">
      <w:pPr>
        <w:rPr>
          <w:rFonts w:ascii="ＭＳ 明朝" w:hAnsi="ＭＳ 明朝"/>
          <w:lang w:eastAsia="zh-CN"/>
        </w:rPr>
      </w:pPr>
    </w:p>
    <w:sectPr w:rsidR="00B76142">
      <w:headerReference w:type="default" r:id="rId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142" w:rsidRDefault="00B76142" w:rsidP="00B76142">
      <w:r>
        <w:separator/>
      </w:r>
    </w:p>
  </w:endnote>
  <w:endnote w:type="continuationSeparator" w:id="0">
    <w:p w:rsidR="00B76142" w:rsidRDefault="00B76142" w:rsidP="00B7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142" w:rsidRDefault="00B76142" w:rsidP="00B76142">
      <w:r>
        <w:separator/>
      </w:r>
    </w:p>
  </w:footnote>
  <w:footnote w:type="continuationSeparator" w:id="0">
    <w:p w:rsidR="00B76142" w:rsidRDefault="00B76142" w:rsidP="00B76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536" w:rsidRDefault="00551536" w:rsidP="00551536">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CAC"/>
    <w:rsid w:val="0004216F"/>
    <w:rsid w:val="00086D01"/>
    <w:rsid w:val="00411FC3"/>
    <w:rsid w:val="00551536"/>
    <w:rsid w:val="005A23B1"/>
    <w:rsid w:val="006168B2"/>
    <w:rsid w:val="00851256"/>
    <w:rsid w:val="009637F9"/>
    <w:rsid w:val="00B76142"/>
    <w:rsid w:val="00C241B4"/>
    <w:rsid w:val="00DF06F4"/>
    <w:rsid w:val="00E01CDA"/>
    <w:rsid w:val="00E90F86"/>
    <w:rsid w:val="00EC5CAC"/>
    <w:rsid w:val="00FD3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rsid w:val="00B76142"/>
    <w:pPr>
      <w:tabs>
        <w:tab w:val="center" w:pos="4252"/>
        <w:tab w:val="right" w:pos="8504"/>
      </w:tabs>
      <w:snapToGrid w:val="0"/>
    </w:pPr>
  </w:style>
  <w:style w:type="character" w:customStyle="1" w:styleId="a6">
    <w:name w:val="ヘッダー (文字)"/>
    <w:basedOn w:val="a0"/>
    <w:link w:val="a5"/>
    <w:uiPriority w:val="99"/>
    <w:rsid w:val="00B76142"/>
    <w:rPr>
      <w:kern w:val="2"/>
      <w:sz w:val="21"/>
      <w:szCs w:val="24"/>
    </w:rPr>
  </w:style>
  <w:style w:type="paragraph" w:styleId="a7">
    <w:name w:val="footer"/>
    <w:basedOn w:val="a"/>
    <w:link w:val="a8"/>
    <w:rsid w:val="00B76142"/>
    <w:pPr>
      <w:tabs>
        <w:tab w:val="center" w:pos="4252"/>
        <w:tab w:val="right" w:pos="8504"/>
      </w:tabs>
      <w:snapToGrid w:val="0"/>
    </w:pPr>
  </w:style>
  <w:style w:type="character" w:customStyle="1" w:styleId="a8">
    <w:name w:val="フッター (文字)"/>
    <w:basedOn w:val="a0"/>
    <w:link w:val="a7"/>
    <w:rsid w:val="00B76142"/>
    <w:rPr>
      <w:kern w:val="2"/>
      <w:sz w:val="21"/>
      <w:szCs w:val="24"/>
    </w:rPr>
  </w:style>
  <w:style w:type="paragraph" w:styleId="a9">
    <w:name w:val="Balloon Text"/>
    <w:basedOn w:val="a"/>
    <w:link w:val="aa"/>
    <w:rsid w:val="006168B2"/>
    <w:rPr>
      <w:rFonts w:asciiTheme="majorHAnsi" w:eastAsiaTheme="majorEastAsia" w:hAnsiTheme="majorHAnsi" w:cstheme="majorBidi"/>
      <w:sz w:val="18"/>
      <w:szCs w:val="18"/>
    </w:rPr>
  </w:style>
  <w:style w:type="character" w:customStyle="1" w:styleId="aa">
    <w:name w:val="吹き出し (文字)"/>
    <w:basedOn w:val="a0"/>
    <w:link w:val="a9"/>
    <w:rsid w:val="006168B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2019-05-23T08:01:00Z</dcterms:created>
  <dcterms:modified xsi:type="dcterms:W3CDTF">2021-07-21T06:37:00Z</dcterms:modified>
  <cp:category/>
</cp:coreProperties>
</file>