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FE47" w14:textId="64E7B684" w:rsidR="00D3286B" w:rsidRPr="0001438F" w:rsidRDefault="00DE26A9" w:rsidP="00171176">
      <w:pPr>
        <w:wordWrap w:val="0"/>
        <w:rPr>
          <w:vanish/>
        </w:rPr>
      </w:pPr>
      <w:r w:rsidRPr="00273CBE">
        <w:rPr>
          <w:rFonts w:hint="eastAsia"/>
          <w:color w:val="000000" w:themeColor="text1"/>
        </w:rPr>
        <w:t>別表第</w:t>
      </w:r>
      <w:r w:rsidR="005913DD">
        <w:rPr>
          <w:rFonts w:hint="eastAsia"/>
          <w:color w:val="000000" w:themeColor="text1"/>
        </w:rPr>
        <w:t>2</w:t>
      </w:r>
      <w:r w:rsidRPr="00273CBE">
        <w:rPr>
          <w:color w:val="000000" w:themeColor="text1"/>
        </w:rPr>
        <w:t>(</w:t>
      </w:r>
      <w:r w:rsidRPr="00273CBE">
        <w:rPr>
          <w:rFonts w:hint="eastAsia"/>
          <w:color w:val="000000" w:themeColor="text1"/>
        </w:rPr>
        <w:t>第</w:t>
      </w:r>
      <w:r w:rsidR="00EB0902" w:rsidRPr="0001438F">
        <w:rPr>
          <w:rFonts w:hint="eastAsia"/>
        </w:rPr>
        <w:t>17</w:t>
      </w:r>
      <w:r w:rsidRPr="0001438F">
        <w:rPr>
          <w:rFonts w:hint="eastAsia"/>
        </w:rPr>
        <w:t>条関係</w:t>
      </w:r>
      <w:r w:rsidRPr="0001438F">
        <w:t>)</w:t>
      </w:r>
      <w:r w:rsidRPr="0001438F">
        <w:rPr>
          <w:rFonts w:hint="eastAsia"/>
        </w:rPr>
        <w:t xml:space="preserve">　卒業の要件</w:t>
      </w:r>
    </w:p>
    <w:p w14:paraId="39030DF6" w14:textId="77777777" w:rsidR="00D3286B" w:rsidRPr="0001438F" w:rsidRDefault="00D3286B" w:rsidP="00171176">
      <w:pPr>
        <w:wordWrap w:val="0"/>
        <w:rPr>
          <w:vanish/>
        </w:rPr>
      </w:pPr>
    </w:p>
    <w:p w14:paraId="6976A722" w14:textId="79B08771" w:rsidR="00094892" w:rsidRPr="0001438F" w:rsidRDefault="00094892" w:rsidP="000C539A">
      <w:pPr>
        <w:pStyle w:val="sec1"/>
        <w:wordWrap w:val="0"/>
        <w:ind w:leftChars="150" w:left="527" w:hangingChars="100" w:hanging="211"/>
      </w:pPr>
    </w:p>
    <w:tbl>
      <w:tblPr>
        <w:tblStyle w:val="a9"/>
        <w:tblpPr w:leftFromText="142" w:rightFromText="142" w:vertAnchor="page" w:horzAnchor="margin" w:tblpY="1771"/>
        <w:tblW w:w="0" w:type="auto"/>
        <w:tblLook w:val="04A0" w:firstRow="1" w:lastRow="0" w:firstColumn="1" w:lastColumn="0" w:noHBand="0" w:noVBand="1"/>
      </w:tblPr>
      <w:tblGrid>
        <w:gridCol w:w="577"/>
        <w:gridCol w:w="578"/>
        <w:gridCol w:w="1395"/>
        <w:gridCol w:w="2547"/>
        <w:gridCol w:w="1978"/>
        <w:gridCol w:w="1978"/>
        <w:gridCol w:w="7"/>
      </w:tblGrid>
      <w:tr w:rsidR="00045E10" w:rsidRPr="0001438F" w14:paraId="38965990" w14:textId="77777777" w:rsidTr="00045E10">
        <w:trPr>
          <w:trHeight w:val="591"/>
        </w:trPr>
        <w:tc>
          <w:tcPr>
            <w:tcW w:w="5097" w:type="dxa"/>
            <w:gridSpan w:val="4"/>
            <w:vAlign w:val="center"/>
          </w:tcPr>
          <w:p w14:paraId="04C9E749"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コース名</w:t>
            </w:r>
          </w:p>
        </w:tc>
        <w:tc>
          <w:tcPr>
            <w:tcW w:w="1978" w:type="dxa"/>
            <w:vAlign w:val="center"/>
          </w:tcPr>
          <w:p w14:paraId="50BA94D7" w14:textId="77777777" w:rsidR="00045E10" w:rsidRPr="0001438F" w:rsidRDefault="00045E10" w:rsidP="00045E10">
            <w:pPr>
              <w:ind w:leftChars="-46" w:left="-97" w:firstLineChars="46" w:firstLine="83"/>
              <w:jc w:val="center"/>
              <w:rPr>
                <w:rFonts w:ascii="ＭＳ ゴシック" w:eastAsia="ＭＳ ゴシック" w:hAnsi="ＭＳ ゴシック"/>
                <w:sz w:val="18"/>
                <w:szCs w:val="18"/>
              </w:rPr>
            </w:pPr>
            <w:r w:rsidRPr="0001438F">
              <w:rPr>
                <w:rFonts w:ascii="ＭＳ ゴシック" w:eastAsia="ＭＳ ゴシック" w:hAnsi="ＭＳ ゴシック" w:hint="eastAsia"/>
                <w:sz w:val="18"/>
                <w:szCs w:val="18"/>
              </w:rPr>
              <w:t>地域イノベーションコース</w:t>
            </w:r>
          </w:p>
        </w:tc>
        <w:tc>
          <w:tcPr>
            <w:tcW w:w="1985" w:type="dxa"/>
            <w:gridSpan w:val="2"/>
            <w:vAlign w:val="center"/>
          </w:tcPr>
          <w:p w14:paraId="20ECD439" w14:textId="77777777" w:rsidR="00045E10" w:rsidRPr="0001438F" w:rsidRDefault="00045E10" w:rsidP="00045E10">
            <w:pPr>
              <w:jc w:val="center"/>
              <w:rPr>
                <w:rFonts w:ascii="ＭＳ ゴシック" w:eastAsia="ＭＳ ゴシック" w:hAnsi="ＭＳ ゴシック"/>
                <w:sz w:val="18"/>
                <w:szCs w:val="18"/>
              </w:rPr>
            </w:pPr>
            <w:r w:rsidRPr="0001438F">
              <w:rPr>
                <w:rFonts w:ascii="ＭＳ ゴシック" w:eastAsia="ＭＳ ゴシック" w:hAnsi="ＭＳ ゴシック" w:hint="eastAsia"/>
                <w:sz w:val="18"/>
                <w:szCs w:val="18"/>
              </w:rPr>
              <w:t>グローバルイノベーションコース</w:t>
            </w:r>
          </w:p>
        </w:tc>
      </w:tr>
      <w:tr w:rsidR="00045E10" w:rsidRPr="0001438F" w14:paraId="23472F3B" w14:textId="77777777" w:rsidTr="00045E10">
        <w:trPr>
          <w:gridAfter w:val="1"/>
          <w:wAfter w:w="7" w:type="dxa"/>
          <w:cantSplit/>
          <w:trHeight w:val="420"/>
        </w:trPr>
        <w:tc>
          <w:tcPr>
            <w:tcW w:w="577" w:type="dxa"/>
            <w:vMerge w:val="restart"/>
            <w:textDirection w:val="tbRlV"/>
            <w:vAlign w:val="center"/>
          </w:tcPr>
          <w:p w14:paraId="7AF6AE65" w14:textId="77777777" w:rsidR="00045E10" w:rsidRPr="0001438F" w:rsidRDefault="00045E10" w:rsidP="00045E10">
            <w:pPr>
              <w:ind w:left="113" w:right="113"/>
              <w:jc w:val="center"/>
              <w:rPr>
                <w:rFonts w:ascii="ＭＳ ゴシック" w:eastAsia="ＭＳ ゴシック" w:hAnsi="ＭＳ ゴシック"/>
              </w:rPr>
            </w:pPr>
            <w:r w:rsidRPr="0001438F">
              <w:rPr>
                <w:rFonts w:ascii="ＭＳ ゴシック" w:eastAsia="ＭＳ ゴシック" w:hAnsi="ＭＳ ゴシック" w:hint="eastAsia"/>
              </w:rPr>
              <w:t>教養教育</w:t>
            </w:r>
          </w:p>
        </w:tc>
        <w:tc>
          <w:tcPr>
            <w:tcW w:w="578" w:type="dxa"/>
            <w:vMerge w:val="restart"/>
            <w:textDirection w:val="tbRlV"/>
            <w:vAlign w:val="center"/>
          </w:tcPr>
          <w:p w14:paraId="648D44A9" w14:textId="77777777" w:rsidR="00045E10" w:rsidRPr="0001438F" w:rsidRDefault="00045E10" w:rsidP="00045E10">
            <w:pPr>
              <w:ind w:left="113" w:right="113"/>
              <w:jc w:val="center"/>
              <w:rPr>
                <w:rFonts w:ascii="ＭＳ ゴシック" w:eastAsia="ＭＳ ゴシック" w:hAnsi="ＭＳ ゴシック"/>
              </w:rPr>
            </w:pPr>
            <w:r w:rsidRPr="0001438F">
              <w:rPr>
                <w:rFonts w:ascii="ＭＳ ゴシック" w:eastAsia="ＭＳ ゴシック" w:hAnsi="ＭＳ ゴシック" w:hint="eastAsia"/>
              </w:rPr>
              <w:t>基礎科目</w:t>
            </w:r>
          </w:p>
        </w:tc>
        <w:tc>
          <w:tcPr>
            <w:tcW w:w="1395" w:type="dxa"/>
            <w:vMerge w:val="restart"/>
            <w:vAlign w:val="center"/>
          </w:tcPr>
          <w:p w14:paraId="1A8FFDDC"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外国語科目</w:t>
            </w:r>
          </w:p>
        </w:tc>
        <w:tc>
          <w:tcPr>
            <w:tcW w:w="2547" w:type="dxa"/>
            <w:vAlign w:val="center"/>
          </w:tcPr>
          <w:p w14:paraId="210A9B12"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必修外国語科目（既修）</w:t>
            </w:r>
          </w:p>
        </w:tc>
        <w:tc>
          <w:tcPr>
            <w:tcW w:w="3956" w:type="dxa"/>
            <w:gridSpan w:val="2"/>
            <w:vAlign w:val="center"/>
          </w:tcPr>
          <w:p w14:paraId="2EEBB338"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7</w:t>
            </w:r>
          </w:p>
        </w:tc>
      </w:tr>
      <w:tr w:rsidR="00045E10" w:rsidRPr="0001438F" w14:paraId="7AF07678" w14:textId="77777777" w:rsidTr="00045E10">
        <w:trPr>
          <w:gridAfter w:val="1"/>
          <w:wAfter w:w="7" w:type="dxa"/>
          <w:cantSplit/>
          <w:trHeight w:val="420"/>
        </w:trPr>
        <w:tc>
          <w:tcPr>
            <w:tcW w:w="577" w:type="dxa"/>
            <w:vMerge/>
            <w:textDirection w:val="tbRlV"/>
            <w:vAlign w:val="center"/>
          </w:tcPr>
          <w:p w14:paraId="7CEBB3A3" w14:textId="77777777" w:rsidR="00045E10" w:rsidRPr="0001438F" w:rsidRDefault="00045E10" w:rsidP="00045E10">
            <w:pPr>
              <w:ind w:left="113" w:right="113"/>
              <w:jc w:val="center"/>
              <w:rPr>
                <w:rFonts w:ascii="ＭＳ ゴシック" w:eastAsia="ＭＳ ゴシック" w:hAnsi="ＭＳ ゴシック"/>
              </w:rPr>
            </w:pPr>
          </w:p>
        </w:tc>
        <w:tc>
          <w:tcPr>
            <w:tcW w:w="578" w:type="dxa"/>
            <w:vMerge/>
            <w:textDirection w:val="tbRlV"/>
            <w:vAlign w:val="center"/>
          </w:tcPr>
          <w:p w14:paraId="79575FCF" w14:textId="77777777" w:rsidR="00045E10" w:rsidRPr="0001438F" w:rsidRDefault="00045E10" w:rsidP="00045E10">
            <w:pPr>
              <w:ind w:left="113" w:right="113"/>
              <w:jc w:val="center"/>
              <w:rPr>
                <w:rFonts w:ascii="ＭＳ ゴシック" w:eastAsia="ＭＳ ゴシック" w:hAnsi="ＭＳ ゴシック"/>
              </w:rPr>
            </w:pPr>
          </w:p>
        </w:tc>
        <w:tc>
          <w:tcPr>
            <w:tcW w:w="1395" w:type="dxa"/>
            <w:vMerge/>
            <w:vAlign w:val="center"/>
          </w:tcPr>
          <w:p w14:paraId="2803821C" w14:textId="77777777" w:rsidR="00045E10" w:rsidRPr="0001438F" w:rsidRDefault="00045E10" w:rsidP="00045E10">
            <w:pPr>
              <w:jc w:val="both"/>
              <w:rPr>
                <w:rFonts w:ascii="ＭＳ ゴシック" w:eastAsia="ＭＳ ゴシック" w:hAnsi="ＭＳ ゴシック"/>
              </w:rPr>
            </w:pPr>
          </w:p>
        </w:tc>
        <w:tc>
          <w:tcPr>
            <w:tcW w:w="2547" w:type="dxa"/>
            <w:vAlign w:val="center"/>
          </w:tcPr>
          <w:p w14:paraId="29A33408" w14:textId="359BA01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必修外国語</w:t>
            </w:r>
            <w:r w:rsidR="00773C32">
              <w:rPr>
                <w:rFonts w:ascii="ＭＳ ゴシック" w:eastAsia="ＭＳ ゴシック" w:hAnsi="ＭＳ ゴシック" w:hint="eastAsia"/>
              </w:rPr>
              <w:t>科目</w:t>
            </w:r>
            <w:r w:rsidRPr="0001438F">
              <w:rPr>
                <w:rFonts w:ascii="ＭＳ ゴシック" w:eastAsia="ＭＳ ゴシック" w:hAnsi="ＭＳ ゴシック" w:hint="eastAsia"/>
              </w:rPr>
              <w:t>（初修）</w:t>
            </w:r>
          </w:p>
        </w:tc>
        <w:tc>
          <w:tcPr>
            <w:tcW w:w="3956" w:type="dxa"/>
            <w:gridSpan w:val="2"/>
            <w:vAlign w:val="center"/>
          </w:tcPr>
          <w:p w14:paraId="750FD1CC"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4</w:t>
            </w:r>
          </w:p>
        </w:tc>
      </w:tr>
      <w:tr w:rsidR="00045E10" w:rsidRPr="0001438F" w14:paraId="3CF14C92" w14:textId="77777777" w:rsidTr="00045E10">
        <w:trPr>
          <w:gridAfter w:val="1"/>
          <w:wAfter w:w="7" w:type="dxa"/>
          <w:cantSplit/>
          <w:trHeight w:val="420"/>
        </w:trPr>
        <w:tc>
          <w:tcPr>
            <w:tcW w:w="577" w:type="dxa"/>
            <w:vMerge/>
            <w:textDirection w:val="tbRlV"/>
            <w:vAlign w:val="center"/>
          </w:tcPr>
          <w:p w14:paraId="75FDC111" w14:textId="77777777" w:rsidR="00045E10" w:rsidRPr="0001438F" w:rsidRDefault="00045E10" w:rsidP="00045E10">
            <w:pPr>
              <w:ind w:left="113" w:right="113"/>
              <w:jc w:val="center"/>
              <w:rPr>
                <w:rFonts w:ascii="ＭＳ ゴシック" w:eastAsia="ＭＳ ゴシック" w:hAnsi="ＭＳ ゴシック"/>
              </w:rPr>
            </w:pPr>
          </w:p>
        </w:tc>
        <w:tc>
          <w:tcPr>
            <w:tcW w:w="578" w:type="dxa"/>
            <w:vMerge/>
            <w:textDirection w:val="tbRlV"/>
            <w:vAlign w:val="center"/>
          </w:tcPr>
          <w:p w14:paraId="22E4A389" w14:textId="77777777" w:rsidR="00045E10" w:rsidRPr="0001438F" w:rsidRDefault="00045E10" w:rsidP="00045E10">
            <w:pPr>
              <w:ind w:left="113" w:right="113"/>
              <w:jc w:val="center"/>
              <w:rPr>
                <w:rFonts w:ascii="ＭＳ ゴシック" w:eastAsia="ＭＳ ゴシック" w:hAnsi="ＭＳ ゴシック"/>
              </w:rPr>
            </w:pPr>
          </w:p>
        </w:tc>
        <w:tc>
          <w:tcPr>
            <w:tcW w:w="3942" w:type="dxa"/>
            <w:gridSpan w:val="2"/>
            <w:vAlign w:val="center"/>
          </w:tcPr>
          <w:p w14:paraId="38628A13"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情報科目</w:t>
            </w:r>
          </w:p>
        </w:tc>
        <w:tc>
          <w:tcPr>
            <w:tcW w:w="3956" w:type="dxa"/>
            <w:gridSpan w:val="2"/>
            <w:vAlign w:val="center"/>
          </w:tcPr>
          <w:p w14:paraId="3757C36F"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4</w:t>
            </w:r>
          </w:p>
        </w:tc>
      </w:tr>
      <w:tr w:rsidR="00045E10" w:rsidRPr="0001438F" w14:paraId="10A919A1" w14:textId="77777777" w:rsidTr="00045E10">
        <w:trPr>
          <w:gridAfter w:val="1"/>
          <w:wAfter w:w="7" w:type="dxa"/>
          <w:cantSplit/>
          <w:trHeight w:val="420"/>
        </w:trPr>
        <w:tc>
          <w:tcPr>
            <w:tcW w:w="577" w:type="dxa"/>
            <w:vMerge/>
          </w:tcPr>
          <w:p w14:paraId="10134F50" w14:textId="77777777" w:rsidR="00045E10" w:rsidRPr="0001438F" w:rsidRDefault="00045E10" w:rsidP="00045E10">
            <w:pPr>
              <w:rPr>
                <w:rFonts w:ascii="ＭＳ ゴシック" w:eastAsia="ＭＳ ゴシック" w:hAnsi="ＭＳ ゴシック"/>
              </w:rPr>
            </w:pPr>
          </w:p>
        </w:tc>
        <w:tc>
          <w:tcPr>
            <w:tcW w:w="578" w:type="dxa"/>
            <w:vMerge/>
          </w:tcPr>
          <w:p w14:paraId="4FD67479" w14:textId="77777777" w:rsidR="00045E10" w:rsidRPr="0001438F" w:rsidRDefault="00045E10" w:rsidP="00045E10">
            <w:pPr>
              <w:rPr>
                <w:rFonts w:ascii="ＭＳ ゴシック" w:eastAsia="ＭＳ ゴシック" w:hAnsi="ＭＳ ゴシック"/>
              </w:rPr>
            </w:pPr>
          </w:p>
        </w:tc>
        <w:tc>
          <w:tcPr>
            <w:tcW w:w="1395" w:type="dxa"/>
            <w:vAlign w:val="center"/>
          </w:tcPr>
          <w:p w14:paraId="713F1993"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外国語科目</w:t>
            </w:r>
          </w:p>
        </w:tc>
        <w:tc>
          <w:tcPr>
            <w:tcW w:w="2547" w:type="dxa"/>
            <w:vAlign w:val="center"/>
          </w:tcPr>
          <w:p w14:paraId="1CC51185"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自由選択外国語科目</w:t>
            </w:r>
          </w:p>
        </w:tc>
        <w:tc>
          <w:tcPr>
            <w:tcW w:w="3956" w:type="dxa"/>
            <w:gridSpan w:val="2"/>
            <w:vMerge w:val="restart"/>
            <w:vAlign w:val="center"/>
          </w:tcPr>
          <w:p w14:paraId="4F3DCB32"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15</w:t>
            </w:r>
          </w:p>
        </w:tc>
      </w:tr>
      <w:tr w:rsidR="00045E10" w:rsidRPr="0001438F" w14:paraId="407439A9" w14:textId="77777777" w:rsidTr="00045E10">
        <w:trPr>
          <w:gridAfter w:val="1"/>
          <w:wAfter w:w="7" w:type="dxa"/>
          <w:cantSplit/>
          <w:trHeight w:val="445"/>
        </w:trPr>
        <w:tc>
          <w:tcPr>
            <w:tcW w:w="577" w:type="dxa"/>
            <w:vMerge/>
          </w:tcPr>
          <w:p w14:paraId="4248EE82" w14:textId="77777777" w:rsidR="00045E10" w:rsidRPr="0001438F" w:rsidRDefault="00045E10" w:rsidP="00045E10">
            <w:pPr>
              <w:rPr>
                <w:rFonts w:ascii="ＭＳ ゴシック" w:eastAsia="ＭＳ ゴシック" w:hAnsi="ＭＳ ゴシック"/>
              </w:rPr>
            </w:pPr>
          </w:p>
        </w:tc>
        <w:tc>
          <w:tcPr>
            <w:tcW w:w="578" w:type="dxa"/>
            <w:vMerge w:val="restart"/>
            <w:textDirection w:val="tbRlV"/>
            <w:vAlign w:val="center"/>
          </w:tcPr>
          <w:p w14:paraId="02F2D3D6" w14:textId="77777777" w:rsidR="00045E10" w:rsidRPr="0001438F" w:rsidRDefault="00045E10" w:rsidP="00045E10">
            <w:pPr>
              <w:ind w:left="113" w:right="113"/>
              <w:jc w:val="center"/>
              <w:rPr>
                <w:rFonts w:ascii="ＭＳ ゴシック" w:eastAsia="ＭＳ ゴシック" w:hAnsi="ＭＳ ゴシック"/>
              </w:rPr>
            </w:pPr>
            <w:r w:rsidRPr="0001438F">
              <w:rPr>
                <w:rFonts w:ascii="ＭＳ ゴシック" w:eastAsia="ＭＳ ゴシック" w:hAnsi="ＭＳ ゴシック" w:hint="eastAsia"/>
              </w:rPr>
              <w:t>教養科目</w:t>
            </w:r>
          </w:p>
        </w:tc>
        <w:tc>
          <w:tcPr>
            <w:tcW w:w="3942" w:type="dxa"/>
            <w:gridSpan w:val="2"/>
            <w:vAlign w:val="center"/>
          </w:tcPr>
          <w:p w14:paraId="38B56DB8"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リベラルアーツ科目</w:t>
            </w:r>
          </w:p>
        </w:tc>
        <w:tc>
          <w:tcPr>
            <w:tcW w:w="3956" w:type="dxa"/>
            <w:gridSpan w:val="2"/>
            <w:vMerge/>
            <w:vAlign w:val="center"/>
          </w:tcPr>
          <w:p w14:paraId="233EEF6F" w14:textId="77777777" w:rsidR="00045E10" w:rsidRPr="0001438F" w:rsidRDefault="00045E10" w:rsidP="00045E10">
            <w:pPr>
              <w:jc w:val="center"/>
              <w:rPr>
                <w:rFonts w:ascii="ＭＳ ゴシック" w:eastAsia="ＭＳ ゴシック" w:hAnsi="ＭＳ ゴシック"/>
              </w:rPr>
            </w:pPr>
          </w:p>
        </w:tc>
      </w:tr>
      <w:tr w:rsidR="00045E10" w:rsidRPr="0001438F" w14:paraId="411314BD" w14:textId="77777777" w:rsidTr="00045E10">
        <w:trPr>
          <w:gridAfter w:val="1"/>
          <w:wAfter w:w="7" w:type="dxa"/>
          <w:trHeight w:val="445"/>
        </w:trPr>
        <w:tc>
          <w:tcPr>
            <w:tcW w:w="577" w:type="dxa"/>
            <w:vMerge/>
          </w:tcPr>
          <w:p w14:paraId="45D4D50C" w14:textId="77777777" w:rsidR="00045E10" w:rsidRPr="0001438F" w:rsidRDefault="00045E10" w:rsidP="00045E10">
            <w:pPr>
              <w:rPr>
                <w:rFonts w:ascii="ＭＳ ゴシック" w:eastAsia="ＭＳ ゴシック" w:hAnsi="ＭＳ ゴシック"/>
              </w:rPr>
            </w:pPr>
          </w:p>
        </w:tc>
        <w:tc>
          <w:tcPr>
            <w:tcW w:w="578" w:type="dxa"/>
            <w:vMerge/>
            <w:vAlign w:val="center"/>
          </w:tcPr>
          <w:p w14:paraId="10FE003C" w14:textId="77777777" w:rsidR="00045E10" w:rsidRPr="0001438F" w:rsidRDefault="00045E10" w:rsidP="00045E10">
            <w:pPr>
              <w:jc w:val="both"/>
              <w:rPr>
                <w:rFonts w:ascii="ＭＳ ゴシック" w:eastAsia="ＭＳ ゴシック" w:hAnsi="ＭＳ ゴシック"/>
              </w:rPr>
            </w:pPr>
          </w:p>
        </w:tc>
        <w:tc>
          <w:tcPr>
            <w:tcW w:w="3942" w:type="dxa"/>
            <w:gridSpan w:val="2"/>
            <w:vAlign w:val="center"/>
          </w:tcPr>
          <w:p w14:paraId="7B5BAD39"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現代教養科目</w:t>
            </w:r>
          </w:p>
        </w:tc>
        <w:tc>
          <w:tcPr>
            <w:tcW w:w="3956" w:type="dxa"/>
            <w:gridSpan w:val="2"/>
            <w:vMerge/>
            <w:vAlign w:val="center"/>
          </w:tcPr>
          <w:p w14:paraId="07116317" w14:textId="77777777" w:rsidR="00045E10" w:rsidRPr="0001438F" w:rsidRDefault="00045E10" w:rsidP="00045E10">
            <w:pPr>
              <w:jc w:val="center"/>
              <w:rPr>
                <w:rFonts w:ascii="ＭＳ ゴシック" w:eastAsia="ＭＳ ゴシック" w:hAnsi="ＭＳ ゴシック"/>
              </w:rPr>
            </w:pPr>
          </w:p>
        </w:tc>
      </w:tr>
      <w:tr w:rsidR="00045E10" w:rsidRPr="0001438F" w14:paraId="47DBD84D" w14:textId="77777777" w:rsidTr="00045E10">
        <w:trPr>
          <w:gridAfter w:val="1"/>
          <w:wAfter w:w="7" w:type="dxa"/>
          <w:trHeight w:val="445"/>
        </w:trPr>
        <w:tc>
          <w:tcPr>
            <w:tcW w:w="577" w:type="dxa"/>
            <w:vMerge/>
          </w:tcPr>
          <w:p w14:paraId="140F7705" w14:textId="77777777" w:rsidR="00045E10" w:rsidRPr="0001438F" w:rsidRDefault="00045E10" w:rsidP="00045E10">
            <w:pPr>
              <w:rPr>
                <w:rFonts w:ascii="ＭＳ ゴシック" w:eastAsia="ＭＳ ゴシック" w:hAnsi="ＭＳ ゴシック"/>
              </w:rPr>
            </w:pPr>
          </w:p>
        </w:tc>
        <w:tc>
          <w:tcPr>
            <w:tcW w:w="578" w:type="dxa"/>
            <w:vMerge/>
            <w:vAlign w:val="center"/>
          </w:tcPr>
          <w:p w14:paraId="3055C4EC" w14:textId="77777777" w:rsidR="00045E10" w:rsidRPr="0001438F" w:rsidRDefault="00045E10" w:rsidP="00045E10">
            <w:pPr>
              <w:jc w:val="both"/>
              <w:rPr>
                <w:rFonts w:ascii="ＭＳ ゴシック" w:eastAsia="ＭＳ ゴシック" w:hAnsi="ＭＳ ゴシック"/>
              </w:rPr>
            </w:pPr>
          </w:p>
        </w:tc>
        <w:tc>
          <w:tcPr>
            <w:tcW w:w="3942" w:type="dxa"/>
            <w:gridSpan w:val="2"/>
            <w:vAlign w:val="center"/>
          </w:tcPr>
          <w:p w14:paraId="65705DDC"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rPr>
              <w:t>Multidisciplinary Studies</w:t>
            </w:r>
            <w:r w:rsidRPr="0001438F">
              <w:rPr>
                <w:rFonts w:ascii="ＭＳ ゴシック" w:eastAsia="ＭＳ ゴシック" w:hAnsi="ＭＳ ゴシック" w:hint="eastAsia"/>
              </w:rPr>
              <w:t xml:space="preserve">　</w:t>
            </w:r>
          </w:p>
        </w:tc>
        <w:tc>
          <w:tcPr>
            <w:tcW w:w="3956" w:type="dxa"/>
            <w:gridSpan w:val="2"/>
            <w:vMerge/>
            <w:vAlign w:val="center"/>
          </w:tcPr>
          <w:p w14:paraId="22CDAFBE" w14:textId="77777777" w:rsidR="00045E10" w:rsidRPr="0001438F" w:rsidRDefault="00045E10" w:rsidP="00045E10">
            <w:pPr>
              <w:jc w:val="center"/>
              <w:rPr>
                <w:rFonts w:ascii="ＭＳ ゴシック" w:eastAsia="ＭＳ ゴシック" w:hAnsi="ＭＳ ゴシック"/>
              </w:rPr>
            </w:pPr>
          </w:p>
        </w:tc>
      </w:tr>
      <w:tr w:rsidR="00045E10" w:rsidRPr="0001438F" w14:paraId="09A9A069" w14:textId="77777777" w:rsidTr="00045E10">
        <w:trPr>
          <w:gridAfter w:val="1"/>
          <w:wAfter w:w="7" w:type="dxa"/>
          <w:trHeight w:val="445"/>
        </w:trPr>
        <w:tc>
          <w:tcPr>
            <w:tcW w:w="577" w:type="dxa"/>
            <w:vMerge/>
          </w:tcPr>
          <w:p w14:paraId="5805D85D" w14:textId="77777777" w:rsidR="00045E10" w:rsidRPr="0001438F" w:rsidRDefault="00045E10" w:rsidP="00045E10">
            <w:pPr>
              <w:rPr>
                <w:rFonts w:ascii="ＭＳ ゴシック" w:eastAsia="ＭＳ ゴシック" w:hAnsi="ＭＳ ゴシック"/>
              </w:rPr>
            </w:pPr>
          </w:p>
        </w:tc>
        <w:tc>
          <w:tcPr>
            <w:tcW w:w="578" w:type="dxa"/>
            <w:vMerge/>
            <w:vAlign w:val="center"/>
          </w:tcPr>
          <w:p w14:paraId="734A522E" w14:textId="77777777" w:rsidR="00045E10" w:rsidRPr="0001438F" w:rsidRDefault="00045E10" w:rsidP="00045E10">
            <w:pPr>
              <w:jc w:val="both"/>
              <w:rPr>
                <w:rFonts w:ascii="ＭＳ ゴシック" w:eastAsia="ＭＳ ゴシック" w:hAnsi="ＭＳ ゴシック"/>
              </w:rPr>
            </w:pPr>
          </w:p>
        </w:tc>
        <w:tc>
          <w:tcPr>
            <w:tcW w:w="3942" w:type="dxa"/>
            <w:gridSpan w:val="2"/>
            <w:vAlign w:val="center"/>
          </w:tcPr>
          <w:p w14:paraId="053FAC38"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キャリア科目</w:t>
            </w:r>
          </w:p>
        </w:tc>
        <w:tc>
          <w:tcPr>
            <w:tcW w:w="3956" w:type="dxa"/>
            <w:gridSpan w:val="2"/>
            <w:vMerge/>
            <w:vAlign w:val="center"/>
          </w:tcPr>
          <w:p w14:paraId="76BE9D68" w14:textId="77777777" w:rsidR="00045E10" w:rsidRPr="0001438F" w:rsidRDefault="00045E10" w:rsidP="00045E10">
            <w:pPr>
              <w:jc w:val="center"/>
              <w:rPr>
                <w:rFonts w:ascii="ＭＳ ゴシック" w:eastAsia="ＭＳ ゴシック" w:hAnsi="ＭＳ ゴシック"/>
              </w:rPr>
            </w:pPr>
          </w:p>
        </w:tc>
      </w:tr>
      <w:tr w:rsidR="00045E10" w:rsidRPr="0001438F" w14:paraId="5845DA43" w14:textId="77777777" w:rsidTr="00045E10">
        <w:trPr>
          <w:gridAfter w:val="1"/>
          <w:wAfter w:w="7" w:type="dxa"/>
          <w:trHeight w:val="445"/>
        </w:trPr>
        <w:tc>
          <w:tcPr>
            <w:tcW w:w="577" w:type="dxa"/>
            <w:vMerge/>
          </w:tcPr>
          <w:p w14:paraId="4B7B98E9" w14:textId="77777777" w:rsidR="00045E10" w:rsidRPr="0001438F" w:rsidRDefault="00045E10" w:rsidP="00045E10">
            <w:pPr>
              <w:rPr>
                <w:rFonts w:ascii="ＭＳ ゴシック" w:eastAsia="ＭＳ ゴシック" w:hAnsi="ＭＳ ゴシック"/>
              </w:rPr>
            </w:pPr>
          </w:p>
        </w:tc>
        <w:tc>
          <w:tcPr>
            <w:tcW w:w="578" w:type="dxa"/>
            <w:vMerge/>
            <w:vAlign w:val="center"/>
          </w:tcPr>
          <w:p w14:paraId="5FA60865" w14:textId="77777777" w:rsidR="00045E10" w:rsidRPr="0001438F" w:rsidRDefault="00045E10" w:rsidP="00045E10">
            <w:pPr>
              <w:jc w:val="both"/>
              <w:rPr>
                <w:rFonts w:ascii="ＭＳ ゴシック" w:eastAsia="ＭＳ ゴシック" w:hAnsi="ＭＳ ゴシック"/>
              </w:rPr>
            </w:pPr>
          </w:p>
        </w:tc>
        <w:tc>
          <w:tcPr>
            <w:tcW w:w="3942" w:type="dxa"/>
            <w:gridSpan w:val="2"/>
            <w:vAlign w:val="center"/>
          </w:tcPr>
          <w:p w14:paraId="7F9CFE27"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開放科目</w:t>
            </w:r>
          </w:p>
        </w:tc>
        <w:tc>
          <w:tcPr>
            <w:tcW w:w="3956" w:type="dxa"/>
            <w:gridSpan w:val="2"/>
            <w:vMerge/>
            <w:vAlign w:val="center"/>
          </w:tcPr>
          <w:p w14:paraId="44CF1AD9" w14:textId="77777777" w:rsidR="00045E10" w:rsidRPr="0001438F" w:rsidRDefault="00045E10" w:rsidP="00045E10">
            <w:pPr>
              <w:jc w:val="center"/>
              <w:rPr>
                <w:rFonts w:ascii="ＭＳ ゴシック" w:eastAsia="ＭＳ ゴシック" w:hAnsi="ＭＳ ゴシック"/>
              </w:rPr>
            </w:pPr>
          </w:p>
        </w:tc>
      </w:tr>
      <w:tr w:rsidR="00045E10" w:rsidRPr="0001438F" w14:paraId="0F45E844" w14:textId="77777777" w:rsidTr="00045E10">
        <w:trPr>
          <w:gridAfter w:val="1"/>
          <w:wAfter w:w="7" w:type="dxa"/>
          <w:trHeight w:val="445"/>
        </w:trPr>
        <w:tc>
          <w:tcPr>
            <w:tcW w:w="577" w:type="dxa"/>
            <w:vMerge/>
          </w:tcPr>
          <w:p w14:paraId="0AD3179B" w14:textId="77777777" w:rsidR="00045E10" w:rsidRPr="0001438F" w:rsidRDefault="00045E10" w:rsidP="00045E10">
            <w:pPr>
              <w:rPr>
                <w:rFonts w:ascii="ＭＳ ゴシック" w:eastAsia="ＭＳ ゴシック" w:hAnsi="ＭＳ ゴシック"/>
              </w:rPr>
            </w:pPr>
          </w:p>
        </w:tc>
        <w:tc>
          <w:tcPr>
            <w:tcW w:w="578" w:type="dxa"/>
            <w:vMerge/>
            <w:vAlign w:val="center"/>
          </w:tcPr>
          <w:p w14:paraId="5F3D51ED" w14:textId="77777777" w:rsidR="00045E10" w:rsidRPr="0001438F" w:rsidRDefault="00045E10" w:rsidP="00045E10">
            <w:pPr>
              <w:jc w:val="both"/>
              <w:rPr>
                <w:rFonts w:ascii="ＭＳ ゴシック" w:eastAsia="ＭＳ ゴシック" w:hAnsi="ＭＳ ゴシック"/>
              </w:rPr>
            </w:pPr>
          </w:p>
        </w:tc>
        <w:tc>
          <w:tcPr>
            <w:tcW w:w="3942" w:type="dxa"/>
            <w:gridSpan w:val="2"/>
            <w:vAlign w:val="center"/>
          </w:tcPr>
          <w:p w14:paraId="4E7CC8EA"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体育・スポーツ科学科目（教養）</w:t>
            </w:r>
          </w:p>
        </w:tc>
        <w:tc>
          <w:tcPr>
            <w:tcW w:w="3956" w:type="dxa"/>
            <w:gridSpan w:val="2"/>
            <w:vMerge/>
            <w:vAlign w:val="center"/>
          </w:tcPr>
          <w:p w14:paraId="24348E5A" w14:textId="77777777" w:rsidR="00045E10" w:rsidRPr="0001438F" w:rsidRDefault="00045E10" w:rsidP="00045E10">
            <w:pPr>
              <w:jc w:val="center"/>
              <w:rPr>
                <w:rFonts w:ascii="ＭＳ ゴシック" w:eastAsia="ＭＳ ゴシック" w:hAnsi="ＭＳ ゴシック"/>
              </w:rPr>
            </w:pPr>
          </w:p>
        </w:tc>
      </w:tr>
      <w:tr w:rsidR="00045E10" w:rsidRPr="0001438F" w14:paraId="6E659583" w14:textId="77777777" w:rsidTr="00045E10">
        <w:trPr>
          <w:trHeight w:val="445"/>
        </w:trPr>
        <w:tc>
          <w:tcPr>
            <w:tcW w:w="577" w:type="dxa"/>
            <w:vMerge/>
          </w:tcPr>
          <w:p w14:paraId="07EC3CD1" w14:textId="77777777" w:rsidR="00045E10" w:rsidRPr="0001438F" w:rsidRDefault="00045E10" w:rsidP="00045E10">
            <w:pPr>
              <w:rPr>
                <w:rFonts w:ascii="ＭＳ ゴシック" w:eastAsia="ＭＳ ゴシック" w:hAnsi="ＭＳ ゴシック"/>
              </w:rPr>
            </w:pPr>
          </w:p>
        </w:tc>
        <w:tc>
          <w:tcPr>
            <w:tcW w:w="4520" w:type="dxa"/>
            <w:gridSpan w:val="3"/>
            <w:vAlign w:val="center"/>
          </w:tcPr>
          <w:p w14:paraId="0CE5D5AD"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計</w:t>
            </w:r>
          </w:p>
        </w:tc>
        <w:tc>
          <w:tcPr>
            <w:tcW w:w="3963" w:type="dxa"/>
            <w:gridSpan w:val="3"/>
            <w:vAlign w:val="center"/>
          </w:tcPr>
          <w:p w14:paraId="684306B7"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3</w:t>
            </w:r>
            <w:r w:rsidRPr="0001438F">
              <w:rPr>
                <w:rFonts w:ascii="ＭＳ ゴシック" w:eastAsia="ＭＳ ゴシック" w:hAnsi="ＭＳ ゴシック"/>
              </w:rPr>
              <w:t>0</w:t>
            </w:r>
          </w:p>
        </w:tc>
      </w:tr>
      <w:tr w:rsidR="00045E10" w:rsidRPr="0001438F" w14:paraId="40B2F4AD" w14:textId="77777777" w:rsidTr="00045E10">
        <w:trPr>
          <w:gridAfter w:val="1"/>
          <w:wAfter w:w="7" w:type="dxa"/>
          <w:trHeight w:val="460"/>
        </w:trPr>
        <w:tc>
          <w:tcPr>
            <w:tcW w:w="577" w:type="dxa"/>
            <w:vMerge w:val="restart"/>
            <w:textDirection w:val="tbRlV"/>
            <w:vAlign w:val="center"/>
          </w:tcPr>
          <w:p w14:paraId="4A25A62B" w14:textId="0E973E40" w:rsidR="00045E10" w:rsidRPr="0001438F" w:rsidRDefault="00045E10" w:rsidP="00045E10">
            <w:pPr>
              <w:ind w:left="113" w:right="113"/>
              <w:jc w:val="center"/>
              <w:rPr>
                <w:rFonts w:ascii="ＭＳ ゴシック" w:eastAsia="ＭＳ ゴシック" w:hAnsi="ＭＳ ゴシック"/>
              </w:rPr>
            </w:pPr>
            <w:r w:rsidRPr="0001438F">
              <w:rPr>
                <w:rFonts w:ascii="ＭＳ ゴシック" w:eastAsia="ＭＳ ゴシック" w:hAnsi="ＭＳ ゴシック" w:hint="eastAsia"/>
              </w:rPr>
              <w:t>専門</w:t>
            </w:r>
            <w:r w:rsidR="00547B3D">
              <w:rPr>
                <w:rFonts w:ascii="ＭＳ ゴシック" w:eastAsia="ＭＳ ゴシック" w:hAnsi="ＭＳ ゴシック" w:hint="eastAsia"/>
              </w:rPr>
              <w:t>教育</w:t>
            </w:r>
          </w:p>
        </w:tc>
        <w:tc>
          <w:tcPr>
            <w:tcW w:w="578" w:type="dxa"/>
            <w:vMerge w:val="restart"/>
            <w:textDirection w:val="tbRlV"/>
            <w:vAlign w:val="center"/>
          </w:tcPr>
          <w:p w14:paraId="2164A8E6" w14:textId="77777777" w:rsidR="00045E10" w:rsidRPr="0001438F" w:rsidRDefault="00045E10" w:rsidP="00045E10">
            <w:pPr>
              <w:ind w:left="113" w:right="113"/>
              <w:jc w:val="center"/>
              <w:rPr>
                <w:rFonts w:ascii="ＭＳ ゴシック" w:eastAsia="ＭＳ ゴシック" w:hAnsi="ＭＳ ゴシック"/>
              </w:rPr>
            </w:pPr>
            <w:r w:rsidRPr="0001438F">
              <w:rPr>
                <w:rFonts w:ascii="ＭＳ ゴシック" w:eastAsia="ＭＳ ゴシック" w:hAnsi="ＭＳ ゴシック" w:hint="eastAsia"/>
              </w:rPr>
              <w:t>専門科目</w:t>
            </w:r>
          </w:p>
        </w:tc>
        <w:tc>
          <w:tcPr>
            <w:tcW w:w="3942" w:type="dxa"/>
            <w:gridSpan w:val="2"/>
            <w:vAlign w:val="center"/>
          </w:tcPr>
          <w:p w14:paraId="2DB03AE6" w14:textId="77777777" w:rsidR="00045E10" w:rsidRPr="0001438F" w:rsidRDefault="00045E10" w:rsidP="00045E10">
            <w:pPr>
              <w:rPr>
                <w:rFonts w:ascii="ＭＳ ゴシック" w:eastAsia="ＭＳ ゴシック" w:hAnsi="ＭＳ ゴシック"/>
              </w:rPr>
            </w:pPr>
            <w:r w:rsidRPr="0001438F">
              <w:rPr>
                <w:rFonts w:ascii="ＭＳ ゴシック" w:eastAsia="ＭＳ ゴシック" w:hAnsi="ＭＳ ゴシック" w:hint="eastAsia"/>
              </w:rPr>
              <w:t>必修</w:t>
            </w:r>
          </w:p>
        </w:tc>
        <w:tc>
          <w:tcPr>
            <w:tcW w:w="3956" w:type="dxa"/>
            <w:gridSpan w:val="2"/>
            <w:vAlign w:val="center"/>
          </w:tcPr>
          <w:p w14:paraId="5CD05DFF" w14:textId="3EDE8D21" w:rsidR="00045E10" w:rsidRPr="0001438F" w:rsidRDefault="00045E10" w:rsidP="004D1875">
            <w:pPr>
              <w:jc w:val="center"/>
              <w:rPr>
                <w:rFonts w:ascii="ＭＳ ゴシック" w:eastAsia="ＭＳ ゴシック" w:hAnsi="ＭＳ ゴシック"/>
              </w:rPr>
            </w:pPr>
            <w:r w:rsidRPr="0001438F">
              <w:rPr>
                <w:rFonts w:ascii="ＭＳ ゴシック" w:eastAsia="ＭＳ ゴシック" w:hAnsi="ＭＳ ゴシック" w:hint="eastAsia"/>
              </w:rPr>
              <w:t>38</w:t>
            </w:r>
          </w:p>
        </w:tc>
      </w:tr>
      <w:tr w:rsidR="00045E10" w:rsidRPr="0001438F" w14:paraId="6C7FB147" w14:textId="77777777" w:rsidTr="00045E10">
        <w:trPr>
          <w:gridAfter w:val="1"/>
          <w:wAfter w:w="7" w:type="dxa"/>
          <w:trHeight w:val="423"/>
        </w:trPr>
        <w:tc>
          <w:tcPr>
            <w:tcW w:w="577" w:type="dxa"/>
            <w:vMerge/>
          </w:tcPr>
          <w:p w14:paraId="2C61600C" w14:textId="77777777" w:rsidR="00045E10" w:rsidRPr="0001438F" w:rsidRDefault="00045E10" w:rsidP="00045E10">
            <w:pPr>
              <w:rPr>
                <w:rFonts w:ascii="ＭＳ ゴシック" w:eastAsia="ＭＳ ゴシック" w:hAnsi="ＭＳ ゴシック"/>
              </w:rPr>
            </w:pPr>
          </w:p>
        </w:tc>
        <w:tc>
          <w:tcPr>
            <w:tcW w:w="578" w:type="dxa"/>
            <w:vMerge/>
          </w:tcPr>
          <w:p w14:paraId="2EAE85FA" w14:textId="77777777" w:rsidR="00045E10" w:rsidRPr="0001438F" w:rsidRDefault="00045E10" w:rsidP="00045E10">
            <w:pPr>
              <w:rPr>
                <w:rFonts w:ascii="ＭＳ ゴシック" w:eastAsia="ＭＳ ゴシック" w:hAnsi="ＭＳ ゴシック"/>
              </w:rPr>
            </w:pPr>
          </w:p>
        </w:tc>
        <w:tc>
          <w:tcPr>
            <w:tcW w:w="1395" w:type="dxa"/>
            <w:vMerge w:val="restart"/>
            <w:vAlign w:val="center"/>
          </w:tcPr>
          <w:p w14:paraId="78568496" w14:textId="77777777" w:rsidR="00045E10" w:rsidRPr="0001438F" w:rsidRDefault="00045E10" w:rsidP="00045E10">
            <w:pPr>
              <w:jc w:val="both"/>
              <w:rPr>
                <w:rFonts w:ascii="ＭＳ ゴシック" w:eastAsia="ＭＳ ゴシック" w:hAnsi="ＭＳ ゴシック"/>
              </w:rPr>
            </w:pPr>
            <w:r w:rsidRPr="0001438F">
              <w:rPr>
                <w:rFonts w:ascii="ＭＳ ゴシック" w:eastAsia="ＭＳ ゴシック" w:hAnsi="ＭＳ ゴシック" w:hint="eastAsia"/>
              </w:rPr>
              <w:t>選択(※3)</w:t>
            </w:r>
          </w:p>
        </w:tc>
        <w:tc>
          <w:tcPr>
            <w:tcW w:w="2547" w:type="dxa"/>
            <w:vAlign w:val="center"/>
          </w:tcPr>
          <w:p w14:paraId="2A29543F" w14:textId="77777777" w:rsidR="00045E10" w:rsidRPr="0001438F" w:rsidRDefault="00045E10" w:rsidP="00045E10">
            <w:pPr>
              <w:rPr>
                <w:rFonts w:ascii="ＭＳ ゴシック" w:eastAsia="ＭＳ ゴシック" w:hAnsi="ＭＳ ゴシック"/>
              </w:rPr>
            </w:pPr>
            <w:r w:rsidRPr="0001438F">
              <w:rPr>
                <w:rFonts w:ascii="ＭＳ ゴシック" w:eastAsia="ＭＳ ゴシック" w:hAnsi="ＭＳ ゴシック" w:hint="eastAsia"/>
              </w:rPr>
              <w:t>選択必修</w:t>
            </w:r>
          </w:p>
        </w:tc>
        <w:tc>
          <w:tcPr>
            <w:tcW w:w="1978" w:type="dxa"/>
            <w:shd w:val="clear" w:color="auto" w:fill="auto"/>
            <w:vAlign w:val="center"/>
          </w:tcPr>
          <w:p w14:paraId="0E91C224"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46　(※1)</w:t>
            </w:r>
          </w:p>
        </w:tc>
        <w:tc>
          <w:tcPr>
            <w:tcW w:w="1978" w:type="dxa"/>
            <w:shd w:val="clear" w:color="auto" w:fill="auto"/>
            <w:vAlign w:val="center"/>
          </w:tcPr>
          <w:p w14:paraId="08D19CF9"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46　(※2)</w:t>
            </w:r>
          </w:p>
        </w:tc>
      </w:tr>
      <w:tr w:rsidR="00045E10" w:rsidRPr="0001438F" w14:paraId="7770A375" w14:textId="77777777" w:rsidTr="00045E10">
        <w:trPr>
          <w:gridAfter w:val="1"/>
          <w:wAfter w:w="7" w:type="dxa"/>
          <w:trHeight w:val="415"/>
        </w:trPr>
        <w:tc>
          <w:tcPr>
            <w:tcW w:w="577" w:type="dxa"/>
            <w:vMerge/>
          </w:tcPr>
          <w:p w14:paraId="79C0F32A" w14:textId="77777777" w:rsidR="00045E10" w:rsidRPr="0001438F" w:rsidRDefault="00045E10" w:rsidP="00045E10">
            <w:pPr>
              <w:rPr>
                <w:rFonts w:ascii="ＭＳ ゴシック" w:eastAsia="ＭＳ ゴシック" w:hAnsi="ＭＳ ゴシック"/>
              </w:rPr>
            </w:pPr>
          </w:p>
        </w:tc>
        <w:tc>
          <w:tcPr>
            <w:tcW w:w="578" w:type="dxa"/>
            <w:vMerge/>
            <w:vAlign w:val="center"/>
          </w:tcPr>
          <w:p w14:paraId="7A3D948E" w14:textId="77777777" w:rsidR="00045E10" w:rsidRPr="0001438F" w:rsidRDefault="00045E10" w:rsidP="00045E10">
            <w:pPr>
              <w:rPr>
                <w:rFonts w:ascii="ＭＳ ゴシック" w:eastAsia="ＭＳ ゴシック" w:hAnsi="ＭＳ ゴシック"/>
              </w:rPr>
            </w:pPr>
          </w:p>
        </w:tc>
        <w:tc>
          <w:tcPr>
            <w:tcW w:w="1395" w:type="dxa"/>
            <w:vMerge/>
            <w:shd w:val="clear" w:color="auto" w:fill="auto"/>
            <w:vAlign w:val="center"/>
          </w:tcPr>
          <w:p w14:paraId="277906FF" w14:textId="77777777" w:rsidR="00045E10" w:rsidRPr="0001438F" w:rsidRDefault="00045E10" w:rsidP="00045E10">
            <w:pPr>
              <w:rPr>
                <w:rFonts w:ascii="ＭＳ ゴシック" w:eastAsia="ＭＳ ゴシック" w:hAnsi="ＭＳ ゴシック"/>
              </w:rPr>
            </w:pPr>
          </w:p>
        </w:tc>
        <w:tc>
          <w:tcPr>
            <w:tcW w:w="2547" w:type="dxa"/>
            <w:vAlign w:val="center"/>
          </w:tcPr>
          <w:p w14:paraId="690E1E67" w14:textId="77777777" w:rsidR="00045E10" w:rsidRPr="0001438F" w:rsidRDefault="00045E10" w:rsidP="00045E10">
            <w:pPr>
              <w:rPr>
                <w:rFonts w:ascii="ＭＳ ゴシック" w:eastAsia="ＭＳ ゴシック" w:hAnsi="ＭＳ ゴシック"/>
              </w:rPr>
            </w:pPr>
            <w:r w:rsidRPr="0001438F">
              <w:rPr>
                <w:rFonts w:ascii="ＭＳ ゴシック" w:eastAsia="ＭＳ ゴシック" w:hAnsi="ＭＳ ゴシック" w:hint="eastAsia"/>
              </w:rPr>
              <w:t>自由選択</w:t>
            </w:r>
          </w:p>
        </w:tc>
        <w:tc>
          <w:tcPr>
            <w:tcW w:w="3956" w:type="dxa"/>
            <w:gridSpan w:val="2"/>
            <w:shd w:val="clear" w:color="auto" w:fill="auto"/>
            <w:vAlign w:val="center"/>
          </w:tcPr>
          <w:p w14:paraId="5DB15758" w14:textId="090234AF" w:rsidR="00045E10" w:rsidRPr="0001438F" w:rsidRDefault="00045E10" w:rsidP="004D1875">
            <w:pPr>
              <w:jc w:val="center"/>
              <w:rPr>
                <w:rFonts w:ascii="ＭＳ ゴシック" w:eastAsia="ＭＳ ゴシック" w:hAnsi="ＭＳ ゴシック"/>
              </w:rPr>
            </w:pPr>
            <w:r w:rsidRPr="0001438F">
              <w:rPr>
                <w:rFonts w:ascii="ＭＳ ゴシック" w:eastAsia="ＭＳ ゴシック" w:hAnsi="ＭＳ ゴシック" w:hint="eastAsia"/>
              </w:rPr>
              <w:t>10</w:t>
            </w:r>
          </w:p>
        </w:tc>
      </w:tr>
      <w:tr w:rsidR="00045E10" w:rsidRPr="0001438F" w14:paraId="67AB000D" w14:textId="77777777" w:rsidTr="00045E10">
        <w:trPr>
          <w:trHeight w:val="429"/>
        </w:trPr>
        <w:tc>
          <w:tcPr>
            <w:tcW w:w="577" w:type="dxa"/>
            <w:vMerge/>
          </w:tcPr>
          <w:p w14:paraId="373BAD33" w14:textId="77777777" w:rsidR="00045E10" w:rsidRPr="0001438F" w:rsidRDefault="00045E10" w:rsidP="00045E10">
            <w:pPr>
              <w:rPr>
                <w:rFonts w:ascii="ＭＳ ゴシック" w:eastAsia="ＭＳ ゴシック" w:hAnsi="ＭＳ ゴシック"/>
              </w:rPr>
            </w:pPr>
          </w:p>
        </w:tc>
        <w:tc>
          <w:tcPr>
            <w:tcW w:w="4520" w:type="dxa"/>
            <w:gridSpan w:val="3"/>
            <w:shd w:val="clear" w:color="auto" w:fill="auto"/>
            <w:vAlign w:val="center"/>
          </w:tcPr>
          <w:p w14:paraId="0770545F"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計</w:t>
            </w:r>
          </w:p>
        </w:tc>
        <w:tc>
          <w:tcPr>
            <w:tcW w:w="3963" w:type="dxa"/>
            <w:gridSpan w:val="3"/>
            <w:shd w:val="clear" w:color="auto" w:fill="auto"/>
            <w:vAlign w:val="center"/>
          </w:tcPr>
          <w:p w14:paraId="7B6187FD" w14:textId="34ABD386" w:rsidR="00045E10" w:rsidRPr="0001438F" w:rsidRDefault="00045E10" w:rsidP="004D1875">
            <w:pPr>
              <w:jc w:val="center"/>
              <w:rPr>
                <w:rFonts w:ascii="ＭＳ ゴシック" w:eastAsia="ＭＳ ゴシック" w:hAnsi="ＭＳ ゴシック"/>
              </w:rPr>
            </w:pPr>
            <w:r w:rsidRPr="0001438F">
              <w:rPr>
                <w:rFonts w:ascii="ＭＳ ゴシック" w:eastAsia="ＭＳ ゴシック" w:hAnsi="ＭＳ ゴシック" w:hint="eastAsia"/>
              </w:rPr>
              <w:t>94</w:t>
            </w:r>
          </w:p>
        </w:tc>
      </w:tr>
      <w:tr w:rsidR="00045E10" w:rsidRPr="0001438F" w14:paraId="1EB5D4AA" w14:textId="77777777" w:rsidTr="00045E10">
        <w:trPr>
          <w:trHeight w:val="461"/>
        </w:trPr>
        <w:tc>
          <w:tcPr>
            <w:tcW w:w="5097" w:type="dxa"/>
            <w:gridSpan w:val="4"/>
            <w:vAlign w:val="center"/>
          </w:tcPr>
          <w:p w14:paraId="262DD867"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卒業単位</w:t>
            </w:r>
          </w:p>
        </w:tc>
        <w:tc>
          <w:tcPr>
            <w:tcW w:w="3963" w:type="dxa"/>
            <w:gridSpan w:val="3"/>
            <w:shd w:val="clear" w:color="auto" w:fill="auto"/>
            <w:vAlign w:val="center"/>
          </w:tcPr>
          <w:p w14:paraId="47D3AD8D" w14:textId="77777777" w:rsidR="00045E10" w:rsidRPr="0001438F" w:rsidRDefault="00045E10" w:rsidP="00045E10">
            <w:pPr>
              <w:jc w:val="center"/>
              <w:rPr>
                <w:rFonts w:ascii="ＭＳ ゴシック" w:eastAsia="ＭＳ ゴシック" w:hAnsi="ＭＳ ゴシック"/>
              </w:rPr>
            </w:pPr>
            <w:r w:rsidRPr="0001438F">
              <w:rPr>
                <w:rFonts w:ascii="ＭＳ ゴシック" w:eastAsia="ＭＳ ゴシック" w:hAnsi="ＭＳ ゴシック" w:hint="eastAsia"/>
              </w:rPr>
              <w:t>124</w:t>
            </w:r>
          </w:p>
        </w:tc>
      </w:tr>
    </w:tbl>
    <w:p w14:paraId="0448FE74" w14:textId="77777777" w:rsidR="00DE26A9" w:rsidRPr="0001438F" w:rsidRDefault="00DE26A9" w:rsidP="00DE26A9">
      <w:pPr>
        <w:pStyle w:val="sec1"/>
        <w:wordWrap w:val="0"/>
        <w:ind w:leftChars="136" w:left="525" w:hangingChars="113" w:hanging="238"/>
      </w:pPr>
    </w:p>
    <w:p w14:paraId="435BDA53" w14:textId="77777777" w:rsidR="000C539A" w:rsidRPr="0001438F" w:rsidRDefault="00D3286B" w:rsidP="000C539A">
      <w:pPr>
        <w:pStyle w:val="Web"/>
        <w:wordWrap w:val="0"/>
        <w:spacing w:before="0" w:beforeAutospacing="0" w:after="0" w:afterAutospacing="0" w:line="240" w:lineRule="atLeast"/>
        <w:ind w:firstLineChars="100" w:firstLine="211"/>
      </w:pPr>
      <w:r w:rsidRPr="0001438F">
        <w:rPr>
          <w:rFonts w:hint="eastAsia"/>
        </w:rPr>
        <w:t>備考</w:t>
      </w:r>
    </w:p>
    <w:p w14:paraId="5939CB25" w14:textId="54464D13" w:rsidR="001B64AA" w:rsidRPr="0001438F" w:rsidRDefault="001B64AA" w:rsidP="001B64AA">
      <w:pPr>
        <w:pStyle w:val="Web"/>
        <w:wordWrap w:val="0"/>
        <w:spacing w:before="0" w:beforeAutospacing="0" w:after="0" w:afterAutospacing="0" w:line="240" w:lineRule="atLeast"/>
        <w:ind w:leftChars="50" w:left="316" w:hangingChars="100" w:hanging="211"/>
      </w:pPr>
      <w:r w:rsidRPr="0001438F">
        <w:rPr>
          <w:rFonts w:hint="eastAsia"/>
        </w:rPr>
        <w:t xml:space="preserve">　※1　</w:t>
      </w:r>
      <w:r w:rsidR="009B4A79" w:rsidRPr="0001438F">
        <w:rPr>
          <w:rFonts w:hint="eastAsia"/>
        </w:rPr>
        <w:t>地域イノベーションコースの学生は、</w:t>
      </w:r>
      <w:r w:rsidRPr="0001438F">
        <w:rPr>
          <w:rFonts w:hint="eastAsia"/>
        </w:rPr>
        <w:t>「データサイエンス・自然科学・生命科学系」から20単位以上、「コミュニケーション系」から16単位以上、「経営・経済・公共政策系」から10単位以上を修得すること。</w:t>
      </w:r>
    </w:p>
    <w:p w14:paraId="19334181" w14:textId="77777777" w:rsidR="001B64AA" w:rsidRPr="0001438F" w:rsidRDefault="001B64AA" w:rsidP="001B64AA">
      <w:pPr>
        <w:pStyle w:val="Web"/>
        <w:wordWrap w:val="0"/>
        <w:spacing w:before="0" w:beforeAutospacing="0" w:after="0" w:afterAutospacing="0" w:line="240" w:lineRule="atLeast"/>
        <w:ind w:firstLineChars="50" w:firstLine="105"/>
      </w:pPr>
    </w:p>
    <w:p w14:paraId="5E64BD64" w14:textId="250CD928" w:rsidR="001B64AA" w:rsidRPr="0001438F" w:rsidRDefault="001B64AA" w:rsidP="001B64AA">
      <w:pPr>
        <w:pStyle w:val="Web"/>
        <w:wordWrap w:val="0"/>
        <w:spacing w:before="0" w:beforeAutospacing="0" w:after="0" w:afterAutospacing="0" w:line="240" w:lineRule="atLeast"/>
        <w:ind w:leftChars="50" w:left="316" w:hangingChars="100" w:hanging="211"/>
      </w:pPr>
      <w:r w:rsidRPr="0001438F">
        <w:rPr>
          <w:rFonts w:hint="eastAsia"/>
        </w:rPr>
        <w:t xml:space="preserve">　※2　</w:t>
      </w:r>
      <w:r w:rsidR="009B4A79" w:rsidRPr="0001438F">
        <w:rPr>
          <w:rFonts w:hint="eastAsia"/>
        </w:rPr>
        <w:t>グローバルイノベーションコースの学生は、</w:t>
      </w:r>
      <w:r w:rsidRPr="0001438F">
        <w:rPr>
          <w:rFonts w:hint="eastAsia"/>
        </w:rPr>
        <w:t>「データサイエンス・自然科学・生命科学系」から20単位以上、「コミュニケーション系」から16単位以上、「多文化共生系」から10単位以上を修得すること。</w:t>
      </w:r>
    </w:p>
    <w:p w14:paraId="37A1E778" w14:textId="77777777" w:rsidR="001B64AA" w:rsidRPr="0001438F" w:rsidRDefault="001B64AA" w:rsidP="000C539A">
      <w:pPr>
        <w:pStyle w:val="Web"/>
        <w:wordWrap w:val="0"/>
        <w:spacing w:before="0" w:beforeAutospacing="0" w:after="0" w:afterAutospacing="0" w:line="240" w:lineRule="atLeast"/>
        <w:ind w:firstLineChars="100" w:firstLine="211"/>
      </w:pPr>
    </w:p>
    <w:p w14:paraId="14325C52" w14:textId="77777777" w:rsidR="00BE5254" w:rsidRPr="0001438F" w:rsidRDefault="000C539A" w:rsidP="00582E20">
      <w:pPr>
        <w:pStyle w:val="Web"/>
        <w:wordWrap w:val="0"/>
        <w:spacing w:before="0" w:beforeAutospacing="0" w:after="0" w:afterAutospacing="0" w:line="240" w:lineRule="atLeast"/>
        <w:ind w:leftChars="150" w:left="421" w:hangingChars="50" w:hanging="105"/>
      </w:pPr>
      <w:r w:rsidRPr="0001438F">
        <w:rPr>
          <w:rFonts w:hint="eastAsia"/>
        </w:rPr>
        <w:t>※</w:t>
      </w:r>
      <w:r w:rsidR="001B64AA" w:rsidRPr="0001438F">
        <w:rPr>
          <w:rFonts w:hint="eastAsia"/>
        </w:rPr>
        <w:t>3</w:t>
      </w:r>
      <w:r w:rsidRPr="0001438F">
        <w:rPr>
          <w:rFonts w:hint="eastAsia"/>
        </w:rPr>
        <w:t xml:space="preserve">　</w:t>
      </w:r>
    </w:p>
    <w:p w14:paraId="598AB4B5" w14:textId="5D8AC8CC" w:rsidR="00BE5254" w:rsidRPr="0001438F" w:rsidRDefault="00BE5254" w:rsidP="00BE5254">
      <w:pPr>
        <w:pStyle w:val="Web"/>
        <w:wordWrap w:val="0"/>
        <w:spacing w:before="0" w:beforeAutospacing="0" w:after="0" w:afterAutospacing="0" w:line="240" w:lineRule="atLeast"/>
        <w:ind w:leftChars="200" w:left="633" w:hangingChars="100" w:hanging="211"/>
      </w:pPr>
      <w:r w:rsidRPr="0001438F">
        <w:rPr>
          <w:rFonts w:hint="eastAsia"/>
        </w:rPr>
        <w:t>・</w:t>
      </w:r>
      <w:r w:rsidR="00D3286B" w:rsidRPr="0001438F">
        <w:rPr>
          <w:rFonts w:hint="eastAsia"/>
        </w:rPr>
        <w:t>専門科目の選択科目のうち、選択必修科目を当該</w:t>
      </w:r>
      <w:r w:rsidR="00026FE9" w:rsidRPr="0001438F">
        <w:rPr>
          <w:rFonts w:hint="eastAsia"/>
        </w:rPr>
        <w:t>コース</w:t>
      </w:r>
      <w:r w:rsidR="00D3286B" w:rsidRPr="0001438F">
        <w:rPr>
          <w:rFonts w:hint="eastAsia"/>
        </w:rPr>
        <w:t>において</w:t>
      </w:r>
      <w:r w:rsidR="00056097" w:rsidRPr="0001438F">
        <w:rPr>
          <w:rFonts w:hint="eastAsia"/>
        </w:rPr>
        <w:t>※1と※2で</w:t>
      </w:r>
      <w:r w:rsidR="00D3286B" w:rsidRPr="0001438F">
        <w:rPr>
          <w:rFonts w:hint="eastAsia"/>
        </w:rPr>
        <w:t>指定する単位数以上に修得した場合は、その超える単位数は自由選択科目の単位数として</w:t>
      </w:r>
      <w:r w:rsidR="001C5790" w:rsidRPr="0001438F">
        <w:rPr>
          <w:rFonts w:hint="eastAsia"/>
        </w:rPr>
        <w:t>取り</w:t>
      </w:r>
      <w:r w:rsidR="00D3286B" w:rsidRPr="0001438F">
        <w:rPr>
          <w:rFonts w:hint="eastAsia"/>
        </w:rPr>
        <w:t>扱うものとする。</w:t>
      </w:r>
    </w:p>
    <w:p w14:paraId="1298FB4B" w14:textId="1D34D2ED" w:rsidR="00F95883" w:rsidRPr="0001438F" w:rsidRDefault="00BE5254" w:rsidP="00BE5254">
      <w:pPr>
        <w:pStyle w:val="Web"/>
        <w:wordWrap w:val="0"/>
        <w:spacing w:before="0" w:beforeAutospacing="0" w:after="0" w:afterAutospacing="0" w:line="240" w:lineRule="atLeast"/>
        <w:ind w:leftChars="200" w:left="633" w:hangingChars="100" w:hanging="211"/>
      </w:pPr>
      <w:r w:rsidRPr="0001438F">
        <w:rPr>
          <w:rFonts w:hint="eastAsia"/>
        </w:rPr>
        <w:t>・単位互換により他の大学又は短期大学において履修した授業科目について修得した単位は、自由選択科目の単位数として</w:t>
      </w:r>
      <w:r w:rsidR="001C5790" w:rsidRPr="0001438F">
        <w:rPr>
          <w:rFonts w:hint="eastAsia"/>
        </w:rPr>
        <w:t>取り</w:t>
      </w:r>
      <w:r w:rsidRPr="0001438F">
        <w:rPr>
          <w:rFonts w:hint="eastAsia"/>
        </w:rPr>
        <w:t>扱うものとする。</w:t>
      </w:r>
    </w:p>
    <w:sectPr w:rsidR="00F95883" w:rsidRPr="0001438F" w:rsidSect="009B4A79">
      <w:pgSz w:w="11906" w:h="16838"/>
      <w:pgMar w:top="1134" w:right="1418" w:bottom="1134" w:left="1418" w:header="851" w:footer="992" w:gutter="0"/>
      <w:cols w:space="425"/>
      <w:docGrid w:type="linesAndChars" w:linePitch="363"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71E4" w14:textId="77777777" w:rsidR="004A6BBF" w:rsidRDefault="004A6BBF" w:rsidP="00EB0125">
      <w:r>
        <w:separator/>
      </w:r>
    </w:p>
  </w:endnote>
  <w:endnote w:type="continuationSeparator" w:id="0">
    <w:p w14:paraId="647FC43A" w14:textId="77777777" w:rsidR="004A6BBF" w:rsidRDefault="004A6BBF" w:rsidP="00EB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2AF5" w14:textId="77777777" w:rsidR="004A6BBF" w:rsidRDefault="004A6BBF" w:rsidP="00EB0125">
      <w:r>
        <w:separator/>
      </w:r>
    </w:p>
  </w:footnote>
  <w:footnote w:type="continuationSeparator" w:id="0">
    <w:p w14:paraId="05906AA0" w14:textId="77777777" w:rsidR="004A6BBF" w:rsidRDefault="004A6BBF" w:rsidP="00EB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21039"/>
    <w:multiLevelType w:val="hybridMultilevel"/>
    <w:tmpl w:val="4E36F418"/>
    <w:lvl w:ilvl="0" w:tplc="5E4AA5B2">
      <w:start w:val="1"/>
      <w:numFmt w:val="decimalEnclosedCircle"/>
      <w:lvlText w:val="%1"/>
      <w:lvlJc w:val="left"/>
      <w:pPr>
        <w:ind w:left="360" w:hanging="360"/>
      </w:pPr>
      <w:rPr>
        <w:rFonts w:hint="default"/>
        <w:color w:val="242424"/>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764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6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25"/>
    <w:rsid w:val="00004396"/>
    <w:rsid w:val="0001438F"/>
    <w:rsid w:val="00026FE9"/>
    <w:rsid w:val="000441AB"/>
    <w:rsid w:val="00045E10"/>
    <w:rsid w:val="00056097"/>
    <w:rsid w:val="00091F11"/>
    <w:rsid w:val="0009273E"/>
    <w:rsid w:val="00094892"/>
    <w:rsid w:val="00095B55"/>
    <w:rsid w:val="000A0EC3"/>
    <w:rsid w:val="000C4A53"/>
    <w:rsid w:val="000C539A"/>
    <w:rsid w:val="000C5DE2"/>
    <w:rsid w:val="000D0EB7"/>
    <w:rsid w:val="000D4727"/>
    <w:rsid w:val="0012671D"/>
    <w:rsid w:val="00132634"/>
    <w:rsid w:val="0014228F"/>
    <w:rsid w:val="00171176"/>
    <w:rsid w:val="001750B0"/>
    <w:rsid w:val="00195121"/>
    <w:rsid w:val="001B64AA"/>
    <w:rsid w:val="001C5790"/>
    <w:rsid w:val="001C6F27"/>
    <w:rsid w:val="001E34B0"/>
    <w:rsid w:val="001F31A1"/>
    <w:rsid w:val="001F3C25"/>
    <w:rsid w:val="00220137"/>
    <w:rsid w:val="00231EB8"/>
    <w:rsid w:val="00250CC5"/>
    <w:rsid w:val="00273CBE"/>
    <w:rsid w:val="002928A7"/>
    <w:rsid w:val="002B2D46"/>
    <w:rsid w:val="002C4F32"/>
    <w:rsid w:val="002F5923"/>
    <w:rsid w:val="00315FC6"/>
    <w:rsid w:val="00331F63"/>
    <w:rsid w:val="003A353F"/>
    <w:rsid w:val="003A78A4"/>
    <w:rsid w:val="003C4116"/>
    <w:rsid w:val="003C649D"/>
    <w:rsid w:val="003F69A5"/>
    <w:rsid w:val="003F6D78"/>
    <w:rsid w:val="0040093E"/>
    <w:rsid w:val="004168BD"/>
    <w:rsid w:val="00417826"/>
    <w:rsid w:val="0042433B"/>
    <w:rsid w:val="00452146"/>
    <w:rsid w:val="00483DE9"/>
    <w:rsid w:val="0049274D"/>
    <w:rsid w:val="00493E64"/>
    <w:rsid w:val="004A3F7F"/>
    <w:rsid w:val="004A6BBF"/>
    <w:rsid w:val="004B4431"/>
    <w:rsid w:val="004B4B13"/>
    <w:rsid w:val="004B6B00"/>
    <w:rsid w:val="004C6C62"/>
    <w:rsid w:val="004D1217"/>
    <w:rsid w:val="004D1875"/>
    <w:rsid w:val="004E381C"/>
    <w:rsid w:val="0050462C"/>
    <w:rsid w:val="005048EB"/>
    <w:rsid w:val="005059C3"/>
    <w:rsid w:val="00513B05"/>
    <w:rsid w:val="00547B3D"/>
    <w:rsid w:val="0056157D"/>
    <w:rsid w:val="00582E20"/>
    <w:rsid w:val="00584B81"/>
    <w:rsid w:val="00590614"/>
    <w:rsid w:val="005913DD"/>
    <w:rsid w:val="005942B2"/>
    <w:rsid w:val="005B0E58"/>
    <w:rsid w:val="005B3280"/>
    <w:rsid w:val="005C60CA"/>
    <w:rsid w:val="005D6CA9"/>
    <w:rsid w:val="005D761C"/>
    <w:rsid w:val="005E12A6"/>
    <w:rsid w:val="005E1AA3"/>
    <w:rsid w:val="006018B8"/>
    <w:rsid w:val="00605696"/>
    <w:rsid w:val="006146BC"/>
    <w:rsid w:val="00624D9C"/>
    <w:rsid w:val="00636343"/>
    <w:rsid w:val="00655211"/>
    <w:rsid w:val="006732FB"/>
    <w:rsid w:val="006A5D3B"/>
    <w:rsid w:val="006C6C9C"/>
    <w:rsid w:val="006D11CD"/>
    <w:rsid w:val="006D7EB2"/>
    <w:rsid w:val="00712802"/>
    <w:rsid w:val="007169A6"/>
    <w:rsid w:val="00726673"/>
    <w:rsid w:val="007333D0"/>
    <w:rsid w:val="00734F05"/>
    <w:rsid w:val="007659B5"/>
    <w:rsid w:val="00773C32"/>
    <w:rsid w:val="007755EA"/>
    <w:rsid w:val="007B7022"/>
    <w:rsid w:val="007C1336"/>
    <w:rsid w:val="007F19D2"/>
    <w:rsid w:val="008123AF"/>
    <w:rsid w:val="00820762"/>
    <w:rsid w:val="00833CC0"/>
    <w:rsid w:val="00850883"/>
    <w:rsid w:val="0085200F"/>
    <w:rsid w:val="00862153"/>
    <w:rsid w:val="00863A9A"/>
    <w:rsid w:val="008805F0"/>
    <w:rsid w:val="008845D9"/>
    <w:rsid w:val="0088710A"/>
    <w:rsid w:val="008A1F59"/>
    <w:rsid w:val="008E1D4C"/>
    <w:rsid w:val="008F768D"/>
    <w:rsid w:val="0092580F"/>
    <w:rsid w:val="0095337B"/>
    <w:rsid w:val="00975442"/>
    <w:rsid w:val="00976F9B"/>
    <w:rsid w:val="00994814"/>
    <w:rsid w:val="009B4A79"/>
    <w:rsid w:val="009C2186"/>
    <w:rsid w:val="009D22DD"/>
    <w:rsid w:val="009F5776"/>
    <w:rsid w:val="00A13C01"/>
    <w:rsid w:val="00A30D83"/>
    <w:rsid w:val="00A513B5"/>
    <w:rsid w:val="00A601DA"/>
    <w:rsid w:val="00A81F7B"/>
    <w:rsid w:val="00A821D2"/>
    <w:rsid w:val="00A92431"/>
    <w:rsid w:val="00AA5907"/>
    <w:rsid w:val="00AA78E3"/>
    <w:rsid w:val="00AB2024"/>
    <w:rsid w:val="00AD38D2"/>
    <w:rsid w:val="00AF1C7F"/>
    <w:rsid w:val="00B24E74"/>
    <w:rsid w:val="00B32C16"/>
    <w:rsid w:val="00B70DE8"/>
    <w:rsid w:val="00BC4659"/>
    <w:rsid w:val="00BD3267"/>
    <w:rsid w:val="00BE38B9"/>
    <w:rsid w:val="00BE5254"/>
    <w:rsid w:val="00C01BE4"/>
    <w:rsid w:val="00C137E6"/>
    <w:rsid w:val="00C22738"/>
    <w:rsid w:val="00C3438D"/>
    <w:rsid w:val="00C456F8"/>
    <w:rsid w:val="00C5155D"/>
    <w:rsid w:val="00C5323C"/>
    <w:rsid w:val="00C76FAB"/>
    <w:rsid w:val="00CB63B9"/>
    <w:rsid w:val="00CD2AEE"/>
    <w:rsid w:val="00CD7DAF"/>
    <w:rsid w:val="00CF2E53"/>
    <w:rsid w:val="00CF68E4"/>
    <w:rsid w:val="00CF79CC"/>
    <w:rsid w:val="00D05B97"/>
    <w:rsid w:val="00D066C8"/>
    <w:rsid w:val="00D0751E"/>
    <w:rsid w:val="00D24D98"/>
    <w:rsid w:val="00D31DC4"/>
    <w:rsid w:val="00D3286B"/>
    <w:rsid w:val="00D41E1C"/>
    <w:rsid w:val="00D44F2E"/>
    <w:rsid w:val="00D53A4B"/>
    <w:rsid w:val="00D5764E"/>
    <w:rsid w:val="00D671FC"/>
    <w:rsid w:val="00D93FE8"/>
    <w:rsid w:val="00DE26A9"/>
    <w:rsid w:val="00E03854"/>
    <w:rsid w:val="00E26DED"/>
    <w:rsid w:val="00E779EA"/>
    <w:rsid w:val="00E852A5"/>
    <w:rsid w:val="00E855AE"/>
    <w:rsid w:val="00EA4C54"/>
    <w:rsid w:val="00EB0125"/>
    <w:rsid w:val="00EB0902"/>
    <w:rsid w:val="00ED2CA3"/>
    <w:rsid w:val="00EF7765"/>
    <w:rsid w:val="00F1116C"/>
    <w:rsid w:val="00F21364"/>
    <w:rsid w:val="00F32E83"/>
    <w:rsid w:val="00F34242"/>
    <w:rsid w:val="00F507EA"/>
    <w:rsid w:val="00F901C9"/>
    <w:rsid w:val="00F91EC2"/>
    <w:rsid w:val="00F94365"/>
    <w:rsid w:val="00F95883"/>
    <w:rsid w:val="00F95C87"/>
    <w:rsid w:val="00FB3671"/>
    <w:rsid w:val="00FE538C"/>
    <w:rsid w:val="00FF10A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C71A5E"/>
  <w14:defaultImageDpi w14:val="0"/>
  <w15:docId w15:val="{924E77C5-50B5-4BE0-90DD-9CB86E02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EB0125"/>
    <w:pPr>
      <w:tabs>
        <w:tab w:val="center" w:pos="4252"/>
        <w:tab w:val="right" w:pos="8504"/>
      </w:tabs>
      <w:snapToGrid w:val="0"/>
    </w:pPr>
  </w:style>
  <w:style w:type="character" w:customStyle="1" w:styleId="a6">
    <w:name w:val="ヘッダー (文字)"/>
    <w:basedOn w:val="a0"/>
    <w:link w:val="a5"/>
    <w:uiPriority w:val="99"/>
    <w:locked/>
    <w:rsid w:val="00EB0125"/>
    <w:rPr>
      <w:rFonts w:ascii="ＭＳ 明朝" w:eastAsia="ＭＳ 明朝" w:hAnsi="ＭＳ 明朝" w:cs="ＭＳ 明朝"/>
      <w:sz w:val="21"/>
      <w:szCs w:val="21"/>
    </w:rPr>
  </w:style>
  <w:style w:type="paragraph" w:styleId="a7">
    <w:name w:val="footer"/>
    <w:basedOn w:val="a"/>
    <w:link w:val="a8"/>
    <w:uiPriority w:val="99"/>
    <w:unhideWhenUsed/>
    <w:rsid w:val="00EB0125"/>
    <w:pPr>
      <w:tabs>
        <w:tab w:val="center" w:pos="4252"/>
        <w:tab w:val="right" w:pos="8504"/>
      </w:tabs>
      <w:snapToGrid w:val="0"/>
    </w:pPr>
  </w:style>
  <w:style w:type="character" w:customStyle="1" w:styleId="a8">
    <w:name w:val="フッター (文字)"/>
    <w:basedOn w:val="a0"/>
    <w:link w:val="a7"/>
    <w:uiPriority w:val="99"/>
    <w:locked/>
    <w:rsid w:val="00EB0125"/>
    <w:rPr>
      <w:rFonts w:ascii="ＭＳ 明朝" w:eastAsia="ＭＳ 明朝" w:hAnsi="ＭＳ 明朝" w:cs="ＭＳ 明朝"/>
      <w:sz w:val="21"/>
      <w:szCs w:val="21"/>
    </w:rPr>
  </w:style>
  <w:style w:type="table" w:styleId="a9">
    <w:name w:val="Table Grid"/>
    <w:basedOn w:val="a1"/>
    <w:uiPriority w:val="39"/>
    <w:rsid w:val="00195121"/>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F3C25"/>
    <w:rPr>
      <w:sz w:val="18"/>
      <w:szCs w:val="18"/>
    </w:rPr>
  </w:style>
  <w:style w:type="paragraph" w:styleId="ab">
    <w:name w:val="annotation text"/>
    <w:basedOn w:val="a"/>
    <w:link w:val="ac"/>
    <w:uiPriority w:val="99"/>
    <w:unhideWhenUsed/>
    <w:rsid w:val="001F3C25"/>
  </w:style>
  <w:style w:type="character" w:customStyle="1" w:styleId="ac">
    <w:name w:val="コメント文字列 (文字)"/>
    <w:basedOn w:val="a0"/>
    <w:link w:val="ab"/>
    <w:uiPriority w:val="99"/>
    <w:rsid w:val="001F3C25"/>
    <w:rPr>
      <w:rFonts w:ascii="ＭＳ 明朝" w:eastAsia="ＭＳ 明朝" w:hAnsi="ＭＳ 明朝" w:cs="ＭＳ 明朝"/>
      <w:sz w:val="21"/>
      <w:szCs w:val="21"/>
    </w:rPr>
  </w:style>
  <w:style w:type="paragraph" w:styleId="ad">
    <w:name w:val="annotation subject"/>
    <w:basedOn w:val="ab"/>
    <w:next w:val="ab"/>
    <w:link w:val="ae"/>
    <w:uiPriority w:val="99"/>
    <w:semiHidden/>
    <w:unhideWhenUsed/>
    <w:rsid w:val="001F3C25"/>
    <w:rPr>
      <w:b/>
      <w:bCs/>
    </w:rPr>
  </w:style>
  <w:style w:type="character" w:customStyle="1" w:styleId="ae">
    <w:name w:val="コメント内容 (文字)"/>
    <w:basedOn w:val="ac"/>
    <w:link w:val="ad"/>
    <w:uiPriority w:val="99"/>
    <w:semiHidden/>
    <w:rsid w:val="001F3C25"/>
    <w:rPr>
      <w:rFonts w:ascii="ＭＳ 明朝" w:eastAsia="ＭＳ 明朝" w:hAnsi="ＭＳ 明朝" w:cs="ＭＳ 明朝"/>
      <w:b/>
      <w:bCs/>
      <w:sz w:val="21"/>
      <w:szCs w:val="21"/>
    </w:rPr>
  </w:style>
  <w:style w:type="paragraph" w:styleId="af">
    <w:name w:val="Balloon Text"/>
    <w:basedOn w:val="a"/>
    <w:link w:val="af0"/>
    <w:uiPriority w:val="99"/>
    <w:semiHidden/>
    <w:unhideWhenUsed/>
    <w:rsid w:val="001F3C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3C25"/>
    <w:rPr>
      <w:rFonts w:asciiTheme="majorHAnsi" w:eastAsiaTheme="majorEastAsia" w:hAnsiTheme="majorHAnsi" w:cstheme="majorBidi"/>
      <w:sz w:val="18"/>
      <w:szCs w:val="18"/>
    </w:rPr>
  </w:style>
  <w:style w:type="paragraph" w:customStyle="1" w:styleId="Default">
    <w:name w:val="Default"/>
    <w:rsid w:val="005048EB"/>
    <w:pPr>
      <w:widowControl w:val="0"/>
      <w:autoSpaceDE w:val="0"/>
      <w:autoSpaceDN w:val="0"/>
      <w:adjustRightInd w:val="0"/>
    </w:pPr>
    <w:rPr>
      <w:rFonts w:ascii="Yu Gothic UI" w:eastAsia="Yu Gothic UI" w:cs="Yu Gothic UI"/>
      <w:color w:val="000000"/>
      <w:sz w:val="24"/>
      <w:szCs w:val="24"/>
    </w:rPr>
  </w:style>
  <w:style w:type="paragraph" w:styleId="af1">
    <w:name w:val="Revision"/>
    <w:hidden/>
    <w:uiPriority w:val="99"/>
    <w:semiHidden/>
    <w:rsid w:val="00091F11"/>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F048-FAB6-480B-90B0-24666534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熊本大学工学部規則</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熊本大学工学部規則</dc:title>
  <dc:subject/>
  <dc:creator>Windows ユーザー</dc:creator>
  <cp:keywords/>
  <dc:description/>
  <cp:lastModifiedBy>長谷　麻奈美</cp:lastModifiedBy>
  <cp:revision>2</cp:revision>
  <cp:lastPrinted>2026-03-11T09:50:00Z</cp:lastPrinted>
  <dcterms:created xsi:type="dcterms:W3CDTF">2026-04-07T00:11:00Z</dcterms:created>
  <dcterms:modified xsi:type="dcterms:W3CDTF">2026-04-07T00:11:00Z</dcterms:modified>
</cp:coreProperties>
</file>